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67" w:rsidRPr="004C6DF4" w:rsidRDefault="00B45F67" w:rsidP="00B45F67">
      <w:pPr>
        <w:pStyle w:val="En-tte"/>
        <w:pBdr>
          <w:bottom w:val="single" w:sz="24" w:space="2" w:color="003366"/>
        </w:pBdr>
        <w:tabs>
          <w:tab w:val="clear" w:pos="4536"/>
          <w:tab w:val="clear" w:pos="9072"/>
          <w:tab w:val="right" w:pos="10348"/>
        </w:tabs>
        <w:ind w:left="-794" w:right="-794"/>
        <w:rPr>
          <w:rFonts w:ascii="Calibri" w:hAnsi="Calibri" w:cs="Calibri"/>
          <w:sz w:val="22"/>
          <w:szCs w:val="22"/>
        </w:rPr>
      </w:pPr>
      <w:r w:rsidRPr="004C6DF4">
        <w:rPr>
          <w:rFonts w:ascii="Calibri" w:hAnsi="Calibri" w:cs="Calibri"/>
          <w:sz w:val="22"/>
          <w:szCs w:val="22"/>
        </w:rPr>
        <w:object w:dxaOrig="5681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6pt;height:72.6pt" o:ole="">
            <v:imagedata r:id="rId6" o:title=""/>
          </v:shape>
          <o:OLEObject Type="Embed" ProgID="CorelDraw.Graphic.8" ShapeID="_x0000_i1025" DrawAspect="Content" ObjectID="_1669118123" r:id="rId7"/>
        </w:object>
      </w:r>
      <w:r w:rsidRPr="004C6DF4">
        <w:rPr>
          <w:rFonts w:ascii="Calibri" w:hAnsi="Calibri" w:cs="Calibri"/>
          <w:sz w:val="22"/>
          <w:szCs w:val="22"/>
        </w:rPr>
        <w:tab/>
      </w:r>
    </w:p>
    <w:p w:rsidR="00B45F67" w:rsidRDefault="00B45F67" w:rsidP="009C1A91">
      <w:pPr>
        <w:jc w:val="both"/>
        <w:rPr>
          <w:color w:val="365F91" w:themeColor="accent1" w:themeShade="BF"/>
        </w:rPr>
      </w:pPr>
    </w:p>
    <w:p w:rsidR="00B45F67" w:rsidRDefault="00B45F67" w:rsidP="009C1A91">
      <w:pPr>
        <w:jc w:val="both"/>
        <w:rPr>
          <w:color w:val="365F91" w:themeColor="accent1" w:themeShade="BF"/>
        </w:rPr>
      </w:pPr>
    </w:p>
    <w:p w:rsidR="00B45F67" w:rsidRPr="00B45F67" w:rsidRDefault="00B45F67" w:rsidP="00B45F67">
      <w:pPr>
        <w:jc w:val="center"/>
        <w:rPr>
          <w:b/>
          <w:color w:val="365F91" w:themeColor="accent1" w:themeShade="BF"/>
        </w:rPr>
      </w:pPr>
      <w:r w:rsidRPr="00B45F67">
        <w:rPr>
          <w:b/>
          <w:color w:val="365F91" w:themeColor="accent1" w:themeShade="BF"/>
        </w:rPr>
        <w:t>Compte rendu</w:t>
      </w:r>
    </w:p>
    <w:p w:rsidR="00EC1F07" w:rsidRPr="00B45F67" w:rsidRDefault="00F355E0" w:rsidP="00B45F67">
      <w:pPr>
        <w:jc w:val="center"/>
        <w:rPr>
          <w:b/>
          <w:color w:val="365F91" w:themeColor="accent1" w:themeShade="BF"/>
        </w:rPr>
      </w:pPr>
      <w:r w:rsidRPr="00B45F67">
        <w:rPr>
          <w:b/>
          <w:color w:val="365F91" w:themeColor="accent1" w:themeShade="BF"/>
        </w:rPr>
        <w:t>Commission des menus du 30 novembre 2020</w:t>
      </w:r>
    </w:p>
    <w:p w:rsidR="00F355E0" w:rsidRPr="00EE25D1" w:rsidRDefault="00F355E0" w:rsidP="009C1A91">
      <w:pPr>
        <w:jc w:val="both"/>
        <w:rPr>
          <w:color w:val="365F91" w:themeColor="accent1" w:themeShade="BF"/>
        </w:rPr>
      </w:pPr>
    </w:p>
    <w:p w:rsidR="00F355E0" w:rsidRPr="00EE25D1" w:rsidRDefault="00F355E0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Participants</w:t>
      </w:r>
    </w:p>
    <w:p w:rsidR="001C2781" w:rsidRPr="00EE25D1" w:rsidRDefault="001C2781" w:rsidP="009C1A91">
      <w:pPr>
        <w:jc w:val="both"/>
        <w:rPr>
          <w:color w:val="365F91" w:themeColor="accent1" w:themeShade="BF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532"/>
        <w:gridCol w:w="4961"/>
      </w:tblGrid>
      <w:tr w:rsidR="00EE25D1" w:rsidRPr="001C2781" w:rsidTr="001C2781">
        <w:trPr>
          <w:trHeight w:val="288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Eric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ALGRAIN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B45F67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1</w:t>
            </w:r>
            <w:r w:rsidR="00B45F67" w:rsidRPr="00B45F67">
              <w:rPr>
                <w:rFonts w:eastAsia="Times New Roman"/>
                <w:color w:val="365F91" w:themeColor="accent1" w:themeShade="BF"/>
                <w:vertAlign w:val="superscript"/>
                <w:lang w:eastAsia="fr-FR"/>
              </w:rPr>
              <w:t>er</w:t>
            </w:r>
            <w:r w:rsidR="00B45F67">
              <w:rPr>
                <w:rFonts w:eastAsia="Times New Roman"/>
                <w:color w:val="365F91" w:themeColor="accent1" w:themeShade="BF"/>
                <w:lang w:eastAsia="fr-FR"/>
              </w:rPr>
              <w:t xml:space="preserve"> </w:t>
            </w: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 xml:space="preserve"> adjoint à la Maire du 10e</w:t>
            </w:r>
          </w:p>
        </w:tc>
      </w:tr>
      <w:tr w:rsidR="00EE25D1" w:rsidRPr="001C2781" w:rsidTr="001C2781">
        <w:trPr>
          <w:trHeight w:val="288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Bouchra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ALI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 xml:space="preserve">REV </w:t>
            </w:r>
            <w:r w:rsidR="00B45F67">
              <w:rPr>
                <w:rFonts w:eastAsia="Times New Roman"/>
                <w:color w:val="365F91" w:themeColor="accent1" w:themeShade="BF"/>
                <w:lang w:eastAsia="fr-FR"/>
              </w:rPr>
              <w:t xml:space="preserve">- </w:t>
            </w: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EE Vicq</w:t>
            </w:r>
          </w:p>
        </w:tc>
      </w:tr>
      <w:tr w:rsidR="00EE25D1" w:rsidRPr="001C2781" w:rsidTr="001C2781">
        <w:trPr>
          <w:trHeight w:val="288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Laurent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BOUTILLIER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Directeur - EE Vicq</w:t>
            </w:r>
          </w:p>
        </w:tc>
      </w:tr>
      <w:tr w:rsidR="00EE25D1" w:rsidRPr="001C2781" w:rsidTr="001C2781">
        <w:trPr>
          <w:trHeight w:val="288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Naima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DAHAMNI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 xml:space="preserve">Parent d'élève -EE  Louis Blanc </w:t>
            </w:r>
          </w:p>
        </w:tc>
      </w:tr>
      <w:tr w:rsidR="00EE25D1" w:rsidRPr="001C2781" w:rsidTr="001C2781">
        <w:trPr>
          <w:trHeight w:val="288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Awa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DIABY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504F57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 xml:space="preserve">Elue - Conseil </w:t>
            </w:r>
            <w:r w:rsidR="00504F57" w:rsidRPr="001C2781">
              <w:rPr>
                <w:rFonts w:eastAsia="Times New Roman"/>
                <w:color w:val="365F91" w:themeColor="accent1" w:themeShade="BF"/>
                <w:lang w:eastAsia="fr-FR"/>
              </w:rPr>
              <w:t>d’administration</w:t>
            </w: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 xml:space="preserve"> de la Cd</w:t>
            </w:r>
            <w:r w:rsidR="00504F57">
              <w:rPr>
                <w:rFonts w:eastAsia="Times New Roman"/>
                <w:color w:val="365F91" w:themeColor="accent1" w:themeShade="BF"/>
                <w:lang w:eastAsia="fr-FR"/>
              </w:rPr>
              <w:t>e</w:t>
            </w: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 xml:space="preserve"> 10</w:t>
            </w:r>
          </w:p>
        </w:tc>
      </w:tr>
      <w:tr w:rsidR="00EE25D1" w:rsidRPr="001C2781" w:rsidTr="001C2781">
        <w:trPr>
          <w:trHeight w:val="288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Pauline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DUTEL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Parent d'élève - EM Bullet</w:t>
            </w:r>
          </w:p>
        </w:tc>
      </w:tr>
      <w:tr w:rsidR="00EE25D1" w:rsidRPr="001C2781" w:rsidTr="001C2781">
        <w:trPr>
          <w:trHeight w:val="288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Pierre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JEUDY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Chargé de mission - Mairie 10</w:t>
            </w:r>
          </w:p>
        </w:tc>
      </w:tr>
      <w:tr w:rsidR="00EE25D1" w:rsidRPr="001C2781" w:rsidTr="001C2781">
        <w:trPr>
          <w:trHeight w:val="288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Catherine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JOURDAIN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 xml:space="preserve">CdE 10 - Adjointe à la directrice </w:t>
            </w:r>
          </w:p>
        </w:tc>
      </w:tr>
      <w:tr w:rsidR="00EE25D1" w:rsidRPr="001C2781" w:rsidTr="001C2781">
        <w:trPr>
          <w:trHeight w:val="288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Béatrice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LILIENFELD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CdE 10 - Directrice</w:t>
            </w:r>
          </w:p>
        </w:tc>
      </w:tr>
      <w:tr w:rsidR="00EE25D1" w:rsidRPr="001C2781" w:rsidTr="001C2781">
        <w:trPr>
          <w:trHeight w:val="288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Katia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MACRAE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Parent d'élève - EM Récollets</w:t>
            </w:r>
          </w:p>
        </w:tc>
      </w:tr>
      <w:tr w:rsidR="00EE25D1" w:rsidRPr="001C2781" w:rsidTr="001C2781">
        <w:trPr>
          <w:trHeight w:val="288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 xml:space="preserve">Marc 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MONTLOUIS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 xml:space="preserve">Membre conseil </w:t>
            </w:r>
            <w:r w:rsidR="00504F57" w:rsidRPr="001C2781">
              <w:rPr>
                <w:rFonts w:eastAsia="Times New Roman"/>
                <w:color w:val="365F91" w:themeColor="accent1" w:themeShade="BF"/>
                <w:lang w:eastAsia="fr-FR"/>
              </w:rPr>
              <w:t>d’administration</w:t>
            </w: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 xml:space="preserve"> de la </w:t>
            </w:r>
            <w:r w:rsidR="00504F57" w:rsidRPr="001C2781">
              <w:rPr>
                <w:rFonts w:eastAsia="Times New Roman"/>
                <w:color w:val="365F91" w:themeColor="accent1" w:themeShade="BF"/>
                <w:lang w:eastAsia="fr-FR"/>
              </w:rPr>
              <w:t>Cde</w:t>
            </w: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 xml:space="preserve"> 10</w:t>
            </w:r>
          </w:p>
        </w:tc>
      </w:tr>
      <w:tr w:rsidR="00EE25D1" w:rsidRPr="001C2781" w:rsidTr="001C2781">
        <w:trPr>
          <w:trHeight w:val="288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Aliyé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OK</w:t>
            </w:r>
            <w:r w:rsidR="004367BC">
              <w:rPr>
                <w:rFonts w:eastAsia="Times New Roman"/>
                <w:color w:val="365F91" w:themeColor="accent1" w:themeShade="BF"/>
                <w:lang w:eastAsia="fr-FR"/>
              </w:rPr>
              <w:t>SUZOGLU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CdE 10 - Commandes alimentaires</w:t>
            </w:r>
          </w:p>
        </w:tc>
      </w:tr>
      <w:tr w:rsidR="00EE25D1" w:rsidRPr="001C2781" w:rsidTr="001C2781">
        <w:trPr>
          <w:trHeight w:val="288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Benjamin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SBRIGLIO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 xml:space="preserve">Membre conseil </w:t>
            </w:r>
            <w:r w:rsidR="00504F57" w:rsidRPr="001C2781">
              <w:rPr>
                <w:rFonts w:eastAsia="Times New Roman"/>
                <w:color w:val="365F91" w:themeColor="accent1" w:themeShade="BF"/>
                <w:lang w:eastAsia="fr-FR"/>
              </w:rPr>
              <w:t>d’administration</w:t>
            </w: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 xml:space="preserve"> de la </w:t>
            </w:r>
            <w:r w:rsidR="00504F57" w:rsidRPr="001C2781">
              <w:rPr>
                <w:rFonts w:eastAsia="Times New Roman"/>
                <w:color w:val="365F91" w:themeColor="accent1" w:themeShade="BF"/>
                <w:lang w:eastAsia="fr-FR"/>
              </w:rPr>
              <w:t>Cde</w:t>
            </w: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 xml:space="preserve"> 10</w:t>
            </w:r>
          </w:p>
        </w:tc>
      </w:tr>
      <w:tr w:rsidR="00EE25D1" w:rsidRPr="001C2781" w:rsidTr="001C2781">
        <w:trPr>
          <w:trHeight w:val="288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Vianney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TiPA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Directeur - EE Parmentier</w:t>
            </w:r>
          </w:p>
        </w:tc>
      </w:tr>
      <w:tr w:rsidR="00EE25D1" w:rsidRPr="001C2781" w:rsidTr="001C2781">
        <w:trPr>
          <w:trHeight w:val="288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Géry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TISON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D6638D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 xml:space="preserve">Directeur - EE </w:t>
            </w:r>
            <w:r w:rsidR="00D6638D">
              <w:rPr>
                <w:rFonts w:eastAsia="Times New Roman"/>
                <w:color w:val="365F91" w:themeColor="accent1" w:themeShade="BF"/>
                <w:lang w:eastAsia="fr-FR"/>
              </w:rPr>
              <w:t>Hôpital Saint Louis</w:t>
            </w:r>
          </w:p>
        </w:tc>
      </w:tr>
      <w:tr w:rsidR="00EE25D1" w:rsidRPr="001C2781" w:rsidTr="001C2781">
        <w:trPr>
          <w:trHeight w:val="288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Anne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TRIBOULOT</w:t>
            </w: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1C2781" w:rsidRPr="001C2781" w:rsidRDefault="001C2781" w:rsidP="009C1A91">
            <w:pPr>
              <w:jc w:val="both"/>
              <w:rPr>
                <w:rFonts w:eastAsia="Times New Roman"/>
                <w:color w:val="365F91" w:themeColor="accent1" w:themeShade="BF"/>
                <w:lang w:eastAsia="fr-FR"/>
              </w:rPr>
            </w:pPr>
            <w:r w:rsidRPr="001C2781">
              <w:rPr>
                <w:rFonts w:eastAsia="Times New Roman"/>
                <w:color w:val="365F91" w:themeColor="accent1" w:themeShade="BF"/>
                <w:lang w:eastAsia="fr-FR"/>
              </w:rPr>
              <w:t>Parent d'élève - EM Schwarzenberg//EE Chabrol</w:t>
            </w:r>
          </w:p>
        </w:tc>
      </w:tr>
    </w:tbl>
    <w:p w:rsidR="001C2781" w:rsidRPr="00EE25D1" w:rsidRDefault="001C2781" w:rsidP="009C1A91">
      <w:pPr>
        <w:jc w:val="both"/>
        <w:rPr>
          <w:color w:val="365F91" w:themeColor="accent1" w:themeShade="BF"/>
        </w:rPr>
      </w:pPr>
    </w:p>
    <w:p w:rsidR="001C2781" w:rsidRPr="00EE25D1" w:rsidRDefault="001C2781" w:rsidP="009C1A91">
      <w:pPr>
        <w:jc w:val="both"/>
        <w:rPr>
          <w:color w:val="365F91" w:themeColor="accent1" w:themeShade="BF"/>
        </w:rPr>
      </w:pPr>
    </w:p>
    <w:p w:rsidR="001C2781" w:rsidRPr="00EE25D1" w:rsidRDefault="001C2781" w:rsidP="009C1A91">
      <w:pPr>
        <w:jc w:val="both"/>
        <w:rPr>
          <w:b/>
          <w:smallCaps/>
          <w:color w:val="365F91" w:themeColor="accent1" w:themeShade="BF"/>
        </w:rPr>
      </w:pPr>
      <w:r w:rsidRPr="00EE25D1">
        <w:rPr>
          <w:b/>
          <w:smallCaps/>
          <w:color w:val="365F91" w:themeColor="accent1" w:themeShade="BF"/>
        </w:rPr>
        <w:t>La restauration scolaire 2020/2021</w:t>
      </w:r>
    </w:p>
    <w:p w:rsidR="001C2781" w:rsidRPr="00EE25D1" w:rsidRDefault="001C2781" w:rsidP="009C1A91">
      <w:pPr>
        <w:jc w:val="both"/>
        <w:rPr>
          <w:b/>
          <w:color w:val="365F91" w:themeColor="accent1" w:themeShade="BF"/>
          <w:u w:val="single"/>
        </w:rPr>
      </w:pPr>
      <w:r w:rsidRPr="00EE25D1">
        <w:rPr>
          <w:b/>
          <w:color w:val="365F91" w:themeColor="accent1" w:themeShade="BF"/>
          <w:u w:val="single"/>
        </w:rPr>
        <w:t>Les mesures sanitaires</w:t>
      </w:r>
    </w:p>
    <w:p w:rsidR="001C2781" w:rsidRPr="00EE25D1" w:rsidRDefault="001C2781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</w:t>
      </w:r>
      <w:r w:rsidR="00EE25D1" w:rsidRPr="00EE25D1">
        <w:rPr>
          <w:color w:val="365F91" w:themeColor="accent1" w:themeShade="BF"/>
        </w:rPr>
        <w:t>e</w:t>
      </w:r>
      <w:r w:rsidRPr="00EE25D1">
        <w:rPr>
          <w:color w:val="365F91" w:themeColor="accent1" w:themeShade="BF"/>
        </w:rPr>
        <w:t xml:space="preserve"> personnel de la Caisse des écoles porte un masque pendant toute la durée de sa présence dans les locaux depuis le 11 mai.</w:t>
      </w:r>
    </w:p>
    <w:p w:rsidR="001C2781" w:rsidRPr="00EE25D1" w:rsidRDefault="001C2781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Les produits de nettoyage utilisés correspondent  à la norme EN 14476 (bactéricides, fongicides, virucides)</w:t>
      </w:r>
    </w:p>
    <w:p w:rsidR="001C2781" w:rsidRPr="00EE25D1" w:rsidRDefault="001C2781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Les tables sont nettoyées/désinfectées après chaque groupe ou service. Un nettoyage approfondi est réalisé à l’issue de la prestation quotidienne.</w:t>
      </w:r>
    </w:p>
    <w:p w:rsidR="001C2781" w:rsidRPr="00EE25D1" w:rsidRDefault="001C2781" w:rsidP="009C1A91">
      <w:pPr>
        <w:jc w:val="both"/>
        <w:rPr>
          <w:color w:val="365F91" w:themeColor="accent1" w:themeShade="BF"/>
        </w:rPr>
      </w:pPr>
    </w:p>
    <w:p w:rsidR="001C2781" w:rsidRPr="00EE25D1" w:rsidRDefault="001C2781" w:rsidP="009C1A91">
      <w:pPr>
        <w:jc w:val="both"/>
        <w:rPr>
          <w:b/>
          <w:color w:val="365F91" w:themeColor="accent1" w:themeShade="BF"/>
          <w:u w:val="single"/>
        </w:rPr>
      </w:pPr>
      <w:r w:rsidRPr="00EE25D1">
        <w:rPr>
          <w:b/>
          <w:color w:val="365F91" w:themeColor="accent1" w:themeShade="BF"/>
          <w:u w:val="single"/>
        </w:rPr>
        <w:t>Les menus</w:t>
      </w:r>
    </w:p>
    <w:p w:rsidR="001C2781" w:rsidRPr="00EE25D1" w:rsidRDefault="001C2781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 xml:space="preserve">Au regard des fortes </w:t>
      </w:r>
      <w:r w:rsidR="00B03AE8" w:rsidRPr="00EE25D1">
        <w:rPr>
          <w:color w:val="365F91" w:themeColor="accent1" w:themeShade="BF"/>
        </w:rPr>
        <w:t>contraintes</w:t>
      </w:r>
      <w:r w:rsidRPr="00EE25D1">
        <w:rPr>
          <w:color w:val="365F91" w:themeColor="accent1" w:themeShade="BF"/>
        </w:rPr>
        <w:t xml:space="preserve"> de personnel (absences pour rai</w:t>
      </w:r>
      <w:r w:rsidR="00B03AE8" w:rsidRPr="00EE25D1">
        <w:rPr>
          <w:color w:val="365F91" w:themeColor="accent1" w:themeShade="BF"/>
        </w:rPr>
        <w:t>sons de cas contact, de maladie</w:t>
      </w:r>
      <w:r w:rsidRPr="00EE25D1">
        <w:rPr>
          <w:color w:val="365F91" w:themeColor="accent1" w:themeShade="BF"/>
        </w:rPr>
        <w:t>), les menus notamment à compter du re-confinement ont été aménagés :</w:t>
      </w:r>
    </w:p>
    <w:p w:rsidR="001C2781" w:rsidRPr="00EE25D1" w:rsidRDefault="001C2781" w:rsidP="009C1A91">
      <w:pPr>
        <w:pStyle w:val="Paragraphedeliste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En 4 composantes</w:t>
      </w:r>
    </w:p>
    <w:p w:rsidR="001C2781" w:rsidRPr="00EE25D1" w:rsidRDefault="001C2781" w:rsidP="009C1A91">
      <w:pPr>
        <w:pStyle w:val="Paragraphedeliste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En maintenant des productions maison, avec des produits frais ou surgelés mais en évitant les desserts maison</w:t>
      </w:r>
    </w:p>
    <w:p w:rsidR="001C2781" w:rsidRPr="00EE25D1" w:rsidRDefault="001C2781" w:rsidP="009C1A91">
      <w:pPr>
        <w:pStyle w:val="Paragraphedeliste"/>
        <w:numPr>
          <w:ilvl w:val="0"/>
          <w:numId w:val="1"/>
        </w:num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En maintenant le niveau de qualité des produits</w:t>
      </w:r>
    </w:p>
    <w:p w:rsidR="001C2781" w:rsidRPr="00EE25D1" w:rsidRDefault="001C2781" w:rsidP="009C1A91">
      <w:pPr>
        <w:jc w:val="both"/>
        <w:rPr>
          <w:color w:val="365F91" w:themeColor="accent1" w:themeShade="BF"/>
        </w:rPr>
      </w:pPr>
    </w:p>
    <w:p w:rsidR="001C2781" w:rsidRPr="00EE25D1" w:rsidRDefault="001C2781" w:rsidP="009C1A91">
      <w:pPr>
        <w:jc w:val="both"/>
        <w:rPr>
          <w:b/>
          <w:color w:val="365F91" w:themeColor="accent1" w:themeShade="BF"/>
          <w:u w:val="single"/>
        </w:rPr>
      </w:pPr>
      <w:r w:rsidRPr="00EE25D1">
        <w:rPr>
          <w:b/>
          <w:color w:val="365F91" w:themeColor="accent1" w:themeShade="BF"/>
          <w:u w:val="single"/>
        </w:rPr>
        <w:t>Les objectifs de l’année scolaire</w:t>
      </w:r>
    </w:p>
    <w:p w:rsidR="001C2781" w:rsidRPr="00EE25D1" w:rsidRDefault="001C2781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 xml:space="preserve">Depuis janvier 2020, 2 </w:t>
      </w:r>
      <w:r w:rsidRPr="00EE25D1">
        <w:rPr>
          <w:b/>
          <w:color w:val="365F91" w:themeColor="accent1" w:themeShade="BF"/>
        </w:rPr>
        <w:t>menus végétariens</w:t>
      </w:r>
      <w:r w:rsidRPr="00EE25D1">
        <w:rPr>
          <w:color w:val="365F91" w:themeColor="accent1" w:themeShade="BF"/>
        </w:rPr>
        <w:t xml:space="preserve"> sont servis. C</w:t>
      </w:r>
      <w:r w:rsidR="00EE25D1">
        <w:rPr>
          <w:color w:val="365F91" w:themeColor="accent1" w:themeShade="BF"/>
        </w:rPr>
        <w:t>e</w:t>
      </w:r>
      <w:r w:rsidRPr="00EE25D1">
        <w:rPr>
          <w:color w:val="365F91" w:themeColor="accent1" w:themeShade="BF"/>
        </w:rPr>
        <w:t xml:space="preserve"> rythme sera maintenu tout au long de l’année.</w:t>
      </w:r>
    </w:p>
    <w:p w:rsidR="001C2781" w:rsidRPr="00EE25D1" w:rsidRDefault="001C2781" w:rsidP="009C1A91">
      <w:pPr>
        <w:jc w:val="both"/>
        <w:rPr>
          <w:color w:val="365F91" w:themeColor="accent1" w:themeShade="BF"/>
        </w:rPr>
      </w:pPr>
    </w:p>
    <w:p w:rsidR="001C2781" w:rsidRPr="00EE25D1" w:rsidRDefault="001C2781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 xml:space="preserve">S’agissant </w:t>
      </w:r>
      <w:r w:rsidRPr="00EE25D1">
        <w:rPr>
          <w:b/>
          <w:color w:val="365F91" w:themeColor="accent1" w:themeShade="BF"/>
        </w:rPr>
        <w:t>d’alimentation durable</w:t>
      </w:r>
      <w:r w:rsidRPr="00EE25D1">
        <w:rPr>
          <w:color w:val="365F91" w:themeColor="accent1" w:themeShade="BF"/>
        </w:rPr>
        <w:t>, le taux 2019 était de 55,3 %.</w:t>
      </w:r>
    </w:p>
    <w:p w:rsidR="00B45F67" w:rsidRDefault="00B45F67" w:rsidP="009C1A91">
      <w:pPr>
        <w:jc w:val="both"/>
        <w:rPr>
          <w:color w:val="365F91" w:themeColor="accent1" w:themeShade="BF"/>
        </w:rPr>
      </w:pPr>
    </w:p>
    <w:p w:rsidR="00B45F67" w:rsidRDefault="00B45F67" w:rsidP="009C1A91">
      <w:pPr>
        <w:jc w:val="both"/>
        <w:rPr>
          <w:color w:val="365F91" w:themeColor="accent1" w:themeShade="BF"/>
        </w:rPr>
      </w:pPr>
    </w:p>
    <w:p w:rsidR="00B45F67" w:rsidRDefault="00B45F67" w:rsidP="009C1A91">
      <w:pPr>
        <w:jc w:val="both"/>
        <w:rPr>
          <w:color w:val="365F91" w:themeColor="accent1" w:themeShade="BF"/>
        </w:rPr>
      </w:pPr>
    </w:p>
    <w:p w:rsidR="001C2781" w:rsidRPr="00EE25D1" w:rsidRDefault="001C2781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Depuis la rentrée, le nouveau marché de viandes Bio et Label Rouge est exécuté, et la Caisse des écoles s’est inscrite au programme européen Fruits et Légumes à l’école, qui entraine la présentation  d’au moins 2 fruits Bio les jours de classe.</w:t>
      </w:r>
    </w:p>
    <w:p w:rsidR="001C2781" w:rsidRPr="00EE25D1" w:rsidRDefault="001C2781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Le taux devrait donc continuer d’augmenter favorablement.</w:t>
      </w:r>
    </w:p>
    <w:p w:rsidR="001C2781" w:rsidRPr="00EE25D1" w:rsidRDefault="001C2781" w:rsidP="009C1A91">
      <w:pPr>
        <w:jc w:val="both"/>
        <w:rPr>
          <w:color w:val="365F91" w:themeColor="accent1" w:themeShade="BF"/>
        </w:rPr>
      </w:pPr>
    </w:p>
    <w:p w:rsidR="00123228" w:rsidRPr="00EE25D1" w:rsidRDefault="001C2781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 xml:space="preserve">La </w:t>
      </w:r>
      <w:r w:rsidRPr="00EE25D1">
        <w:rPr>
          <w:b/>
          <w:color w:val="365F91" w:themeColor="accent1" w:themeShade="BF"/>
        </w:rPr>
        <w:t>lutte c</w:t>
      </w:r>
      <w:r w:rsidR="00123228" w:rsidRPr="00EE25D1">
        <w:rPr>
          <w:b/>
          <w:color w:val="365F91" w:themeColor="accent1" w:themeShade="BF"/>
        </w:rPr>
        <w:t>ontre le gaspillage alimentaire</w:t>
      </w:r>
      <w:r w:rsidR="00123228" w:rsidRPr="00EE25D1">
        <w:rPr>
          <w:color w:val="365F91" w:themeColor="accent1" w:themeShade="BF"/>
        </w:rPr>
        <w:t xml:space="preserve"> se poursuit : une première action 2020/2021 a vu le jour la semaine du 23 novembre (semaine Européenne de Réduction des Déchets, au cours de laquelle les assiettes totalement terminées ont été comptées), qui a permis d’avoir une première impression sur les écoles où la sensibilisation est à mener en priorité.</w:t>
      </w:r>
    </w:p>
    <w:p w:rsidR="00123228" w:rsidRPr="00EE25D1" w:rsidRDefault="00123228" w:rsidP="009C1A91">
      <w:pPr>
        <w:jc w:val="both"/>
        <w:rPr>
          <w:color w:val="365F91" w:themeColor="accent1" w:themeShade="BF"/>
        </w:rPr>
      </w:pPr>
    </w:p>
    <w:p w:rsidR="00123228" w:rsidRPr="00EE25D1" w:rsidRDefault="00123228" w:rsidP="0019251A">
      <w:pPr>
        <w:jc w:val="center"/>
        <w:rPr>
          <w:color w:val="365F91" w:themeColor="accent1" w:themeShade="BF"/>
        </w:rPr>
      </w:pPr>
      <w:r w:rsidRPr="00EE25D1">
        <w:rPr>
          <w:noProof/>
          <w:color w:val="365F91" w:themeColor="accent1" w:themeShade="BF"/>
          <w:lang w:eastAsia="fr-FR"/>
        </w:rPr>
        <w:drawing>
          <wp:inline distT="0" distB="0" distL="0" distR="0" wp14:anchorId="0FA6383B" wp14:editId="76C7EDD9">
            <wp:extent cx="2210893" cy="3181326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11 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084" cy="318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F67" w:rsidRDefault="00B45F67" w:rsidP="009C1A91">
      <w:pPr>
        <w:jc w:val="both"/>
        <w:rPr>
          <w:color w:val="365F91" w:themeColor="accent1" w:themeShade="BF"/>
        </w:rPr>
      </w:pPr>
    </w:p>
    <w:p w:rsidR="001C2781" w:rsidRPr="00EE25D1" w:rsidRDefault="0012322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D’autres seront programmées au cours de l’année, à vocation pédagogique de sensibilisation.</w:t>
      </w:r>
    </w:p>
    <w:p w:rsidR="00123228" w:rsidRPr="00EE25D1" w:rsidRDefault="0012322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De même, de nouvelles tables de tri seront mises en place dans les écoles volontaires où les espaces permettent leur installation.</w:t>
      </w:r>
    </w:p>
    <w:p w:rsidR="00123228" w:rsidRPr="00EE25D1" w:rsidRDefault="00123228" w:rsidP="009C1A91">
      <w:pPr>
        <w:jc w:val="both"/>
        <w:rPr>
          <w:color w:val="365F91" w:themeColor="accent1" w:themeShade="BF"/>
        </w:rPr>
      </w:pPr>
    </w:p>
    <w:p w:rsidR="00123228" w:rsidRPr="00EE25D1" w:rsidRDefault="001C2781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 xml:space="preserve">La </w:t>
      </w:r>
      <w:r w:rsidR="00123228" w:rsidRPr="00EE25D1">
        <w:rPr>
          <w:color w:val="365F91" w:themeColor="accent1" w:themeShade="BF"/>
        </w:rPr>
        <w:t xml:space="preserve">Caisse des écoles poursuivra également la </w:t>
      </w:r>
      <w:r w:rsidR="00123228" w:rsidRPr="00EE25D1">
        <w:rPr>
          <w:b/>
          <w:color w:val="365F91" w:themeColor="accent1" w:themeShade="BF"/>
        </w:rPr>
        <w:t>démarche de diminution de la part carbone des repas</w:t>
      </w:r>
      <w:r w:rsidR="00123228" w:rsidRPr="00EE25D1">
        <w:rPr>
          <w:color w:val="365F91" w:themeColor="accent1" w:themeShade="BF"/>
        </w:rPr>
        <w:t>, initiée dans le cadre du projet d’Eco 2 Initiatives.</w:t>
      </w:r>
    </w:p>
    <w:p w:rsidR="001C2781" w:rsidRDefault="001C2781" w:rsidP="009C1A91">
      <w:pPr>
        <w:jc w:val="both"/>
        <w:rPr>
          <w:color w:val="365F91" w:themeColor="accent1" w:themeShade="BF"/>
        </w:rPr>
      </w:pPr>
    </w:p>
    <w:p w:rsidR="00EE25D1" w:rsidRDefault="00EE25D1" w:rsidP="009C1A91">
      <w:pPr>
        <w:jc w:val="both"/>
        <w:rPr>
          <w:color w:val="365F91" w:themeColor="accent1" w:themeShade="BF"/>
        </w:rPr>
      </w:pPr>
    </w:p>
    <w:p w:rsidR="00EE25D1" w:rsidRPr="00EE25D1" w:rsidRDefault="00EE25D1" w:rsidP="009C1A91">
      <w:pPr>
        <w:jc w:val="both"/>
        <w:rPr>
          <w:color w:val="365F91" w:themeColor="accent1" w:themeShade="BF"/>
        </w:rPr>
      </w:pPr>
    </w:p>
    <w:p w:rsidR="00123228" w:rsidRPr="00EE25D1" w:rsidRDefault="00123228" w:rsidP="009C1A91">
      <w:pPr>
        <w:jc w:val="both"/>
        <w:rPr>
          <w:b/>
          <w:i/>
          <w:color w:val="365F91" w:themeColor="accent1" w:themeShade="BF"/>
        </w:rPr>
      </w:pPr>
      <w:r w:rsidRPr="00EE25D1">
        <w:rPr>
          <w:b/>
          <w:i/>
          <w:color w:val="365F91" w:themeColor="accent1" w:themeShade="BF"/>
        </w:rPr>
        <w:t>Question : n’y a-t-il pas un risque de manque de protéines lors des repas végétariens ?</w:t>
      </w:r>
    </w:p>
    <w:p w:rsidR="00123228" w:rsidRPr="00EE25D1" w:rsidRDefault="0012322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 xml:space="preserve">Les menus y compris les jours sans produits carnés, </w:t>
      </w:r>
      <w:r w:rsidR="00E468D8" w:rsidRPr="00EE25D1">
        <w:rPr>
          <w:color w:val="365F91" w:themeColor="accent1" w:themeShade="BF"/>
        </w:rPr>
        <w:t>respectent</w:t>
      </w:r>
      <w:r w:rsidRPr="00EE25D1">
        <w:rPr>
          <w:color w:val="365F91" w:themeColor="accent1" w:themeShade="BF"/>
        </w:rPr>
        <w:t xml:space="preserve"> l’équilibre </w:t>
      </w:r>
      <w:r w:rsidR="00E468D8" w:rsidRPr="00EE25D1">
        <w:rPr>
          <w:color w:val="365F91" w:themeColor="accent1" w:themeShade="BF"/>
        </w:rPr>
        <w:t>n</w:t>
      </w:r>
      <w:r w:rsidRPr="00EE25D1">
        <w:rPr>
          <w:color w:val="365F91" w:themeColor="accent1" w:themeShade="BF"/>
        </w:rPr>
        <w:t xml:space="preserve">utritionnel : le plat peut être à base d’œuf, des protéines sont présentes également lorsque des produits à base de soja sont servis, et un </w:t>
      </w:r>
      <w:r w:rsidR="00E468D8" w:rsidRPr="00EE25D1">
        <w:rPr>
          <w:color w:val="365F91" w:themeColor="accent1" w:themeShade="BF"/>
        </w:rPr>
        <w:t>produit</w:t>
      </w:r>
      <w:r w:rsidRPr="00EE25D1">
        <w:rPr>
          <w:color w:val="365F91" w:themeColor="accent1" w:themeShade="BF"/>
        </w:rPr>
        <w:t xml:space="preserve"> laitier est systématiquement fourni à chaque repas (sous forme de produit laitier proprement d</w:t>
      </w:r>
      <w:r w:rsidR="00504F57">
        <w:rPr>
          <w:color w:val="365F91" w:themeColor="accent1" w:themeShade="BF"/>
        </w:rPr>
        <w:t>i</w:t>
      </w:r>
      <w:r w:rsidRPr="00EE25D1">
        <w:rPr>
          <w:color w:val="365F91" w:themeColor="accent1" w:themeShade="BF"/>
        </w:rPr>
        <w:t>t ou en dés de fromage dans les entrées.</w:t>
      </w:r>
    </w:p>
    <w:p w:rsidR="00123228" w:rsidRPr="00EE25D1" w:rsidRDefault="00123228" w:rsidP="009C1A91">
      <w:pPr>
        <w:jc w:val="both"/>
        <w:rPr>
          <w:color w:val="365F91" w:themeColor="accent1" w:themeShade="BF"/>
        </w:rPr>
      </w:pPr>
    </w:p>
    <w:p w:rsidR="00123228" w:rsidRPr="00EE25D1" w:rsidRDefault="00123228" w:rsidP="009C1A91">
      <w:pPr>
        <w:jc w:val="both"/>
        <w:rPr>
          <w:color w:val="365F91" w:themeColor="accent1" w:themeShade="BF"/>
        </w:rPr>
      </w:pPr>
    </w:p>
    <w:p w:rsidR="00F355E0" w:rsidRPr="00EE25D1" w:rsidRDefault="00E468D8" w:rsidP="009C1A91">
      <w:pPr>
        <w:jc w:val="both"/>
        <w:rPr>
          <w:b/>
          <w:i/>
          <w:color w:val="365F91" w:themeColor="accent1" w:themeShade="BF"/>
        </w:rPr>
      </w:pPr>
      <w:r w:rsidRPr="00EE25D1">
        <w:rPr>
          <w:b/>
          <w:i/>
          <w:color w:val="365F91" w:themeColor="accent1" w:themeShade="BF"/>
        </w:rPr>
        <w:t xml:space="preserve">Question : peut-on avoir des </w:t>
      </w:r>
      <w:r w:rsidR="00F355E0" w:rsidRPr="00EE25D1">
        <w:rPr>
          <w:b/>
          <w:i/>
          <w:color w:val="365F91" w:themeColor="accent1" w:themeShade="BF"/>
        </w:rPr>
        <w:t>explications sur l’opération fruits et légumes deux fois / semaine et sur l’origine du bio.</w:t>
      </w:r>
    </w:p>
    <w:p w:rsidR="00E468D8" w:rsidRPr="00EE25D1" w:rsidRDefault="00E468D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L’opération lancée par France Agrimer Fruits et légumes à l’école permet de recevoir des subventions européennes en cas de distribution de 2 fruits ou légumes frais sous signe de qualité par semaine.</w:t>
      </w:r>
    </w:p>
    <w:p w:rsidR="00E468D8" w:rsidRPr="00EE25D1" w:rsidRDefault="00E468D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Les légumes BIO proposés par la Caisse sont essentiellement surgelés.</w:t>
      </w:r>
    </w:p>
    <w:p w:rsidR="00E468D8" w:rsidRPr="00EE25D1" w:rsidRDefault="00E468D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Aussi, dans le cadre du programme, la Caisse propose 2 fruits frais Bio par semaine (il peut y en avoir plus en fonction des propositions et de la cotation).</w:t>
      </w:r>
    </w:p>
    <w:p w:rsidR="00B45F67" w:rsidRDefault="00B45F67" w:rsidP="009C1A91">
      <w:pPr>
        <w:jc w:val="both"/>
        <w:rPr>
          <w:color w:val="365F91" w:themeColor="accent1" w:themeShade="BF"/>
        </w:rPr>
      </w:pPr>
    </w:p>
    <w:p w:rsidR="00B45F67" w:rsidRDefault="00B45F67" w:rsidP="009C1A91">
      <w:pPr>
        <w:jc w:val="both"/>
        <w:rPr>
          <w:color w:val="365F91" w:themeColor="accent1" w:themeShade="BF"/>
        </w:rPr>
      </w:pPr>
    </w:p>
    <w:p w:rsidR="00B45F67" w:rsidRDefault="00B45F67" w:rsidP="009C1A91">
      <w:pPr>
        <w:jc w:val="both"/>
        <w:rPr>
          <w:color w:val="365F91" w:themeColor="accent1" w:themeShade="BF"/>
        </w:rPr>
      </w:pPr>
    </w:p>
    <w:p w:rsidR="00B45F67" w:rsidRDefault="00B45F67" w:rsidP="009C1A91">
      <w:pPr>
        <w:jc w:val="both"/>
        <w:rPr>
          <w:color w:val="365F91" w:themeColor="accent1" w:themeShade="BF"/>
        </w:rPr>
      </w:pPr>
    </w:p>
    <w:p w:rsidR="00E468D8" w:rsidRPr="00EE25D1" w:rsidRDefault="00E468D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 xml:space="preserve"> La Caisse est vigilante quant à l’origine des produits. Si la banane Bio vient de République Dominicaine, les pommes sont françaises.</w:t>
      </w:r>
    </w:p>
    <w:p w:rsidR="00E468D8" w:rsidRPr="00EE25D1" w:rsidRDefault="00E468D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Il peut arriver l’été que certaines tomates Bio soient italiennes.</w:t>
      </w:r>
    </w:p>
    <w:p w:rsidR="00E468D8" w:rsidRPr="00EE25D1" w:rsidRDefault="00E468D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La Caisse est à la recherche de nouveaux partenariats pour permettre des approvisionnements qualitatifs de proximité.</w:t>
      </w:r>
    </w:p>
    <w:p w:rsidR="00B45F67" w:rsidRDefault="00B45F67" w:rsidP="009C1A91">
      <w:pPr>
        <w:jc w:val="both"/>
        <w:rPr>
          <w:b/>
          <w:i/>
          <w:color w:val="365F91" w:themeColor="accent1" w:themeShade="BF"/>
        </w:rPr>
      </w:pPr>
    </w:p>
    <w:p w:rsidR="00B45F67" w:rsidRDefault="00B45F67" w:rsidP="009C1A91">
      <w:pPr>
        <w:jc w:val="both"/>
        <w:rPr>
          <w:b/>
          <w:i/>
          <w:color w:val="365F91" w:themeColor="accent1" w:themeShade="BF"/>
        </w:rPr>
      </w:pPr>
    </w:p>
    <w:p w:rsidR="00E468D8" w:rsidRPr="00EE25D1" w:rsidRDefault="00E468D8" w:rsidP="009C1A91">
      <w:pPr>
        <w:jc w:val="both"/>
        <w:rPr>
          <w:b/>
          <w:i/>
          <w:color w:val="365F91" w:themeColor="accent1" w:themeShade="BF"/>
        </w:rPr>
      </w:pPr>
      <w:r w:rsidRPr="00EE25D1">
        <w:rPr>
          <w:b/>
          <w:i/>
          <w:color w:val="365F91" w:themeColor="accent1" w:themeShade="BF"/>
        </w:rPr>
        <w:t>Question : tables de tri, comment cela se passe-t-il en élémentaire ? Est-ce les enfants qui trient ou les animateurs ?</w:t>
      </w:r>
    </w:p>
    <w:p w:rsidR="00E468D8" w:rsidRPr="00EE25D1" w:rsidRDefault="00E468D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Les élèves dont</w:t>
      </w:r>
      <w:r w:rsidR="00504F57">
        <w:rPr>
          <w:color w:val="365F91" w:themeColor="accent1" w:themeShade="BF"/>
        </w:rPr>
        <w:t xml:space="preserve"> les</w:t>
      </w:r>
      <w:r w:rsidRPr="00EE25D1">
        <w:rPr>
          <w:color w:val="365F91" w:themeColor="accent1" w:themeShade="BF"/>
        </w:rPr>
        <w:t xml:space="preserve"> écoles disposent de selfs en maternel</w:t>
      </w:r>
      <w:r w:rsidR="00B45F67">
        <w:rPr>
          <w:color w:val="365F91" w:themeColor="accent1" w:themeShade="BF"/>
        </w:rPr>
        <w:t>le font eux même le tri à partir</w:t>
      </w:r>
      <w:r w:rsidRPr="00EE25D1">
        <w:rPr>
          <w:color w:val="365F91" w:themeColor="accent1" w:themeShade="BF"/>
        </w:rPr>
        <w:t xml:space="preserve"> de la moyenne section.</w:t>
      </w:r>
    </w:p>
    <w:p w:rsidR="00E468D8" w:rsidRPr="00EE25D1" w:rsidRDefault="00E468D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Les animateurs le font pour les petites sections et aident pour les autres.</w:t>
      </w:r>
    </w:p>
    <w:p w:rsidR="00E468D8" w:rsidRPr="00EE25D1" w:rsidRDefault="00E468D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Si l’école n’a pas de table de tri, ce sont les animateurs qui rassemblent les bio déchets dans une assiette en bout de table.</w:t>
      </w:r>
    </w:p>
    <w:p w:rsidR="00E468D8" w:rsidRPr="00EE25D1" w:rsidRDefault="00E468D8" w:rsidP="009C1A91">
      <w:pPr>
        <w:jc w:val="both"/>
        <w:rPr>
          <w:color w:val="365F91" w:themeColor="accent1" w:themeShade="BF"/>
        </w:rPr>
      </w:pPr>
    </w:p>
    <w:p w:rsidR="00E468D8" w:rsidRPr="00EE25D1" w:rsidRDefault="00E468D8" w:rsidP="009C1A91">
      <w:pPr>
        <w:jc w:val="both"/>
        <w:rPr>
          <w:color w:val="365F91" w:themeColor="accent1" w:themeShade="BF"/>
        </w:rPr>
      </w:pPr>
    </w:p>
    <w:p w:rsidR="00E468D8" w:rsidRPr="00EE25D1" w:rsidRDefault="000D1998" w:rsidP="009C1A91">
      <w:pPr>
        <w:jc w:val="both"/>
        <w:rPr>
          <w:color w:val="365F91" w:themeColor="accent1" w:themeShade="BF"/>
        </w:rPr>
      </w:pPr>
      <w:r w:rsidRPr="00EE25D1">
        <w:rPr>
          <w:b/>
          <w:i/>
          <w:color w:val="365F91" w:themeColor="accent1" w:themeShade="BF"/>
        </w:rPr>
        <w:t>Question </w:t>
      </w:r>
      <w:r w:rsidR="00F355E0" w:rsidRPr="00EE25D1">
        <w:rPr>
          <w:b/>
          <w:i/>
          <w:color w:val="365F91" w:themeColor="accent1" w:themeShade="BF"/>
        </w:rPr>
        <w:t xml:space="preserve"> Pourquoi y a</w:t>
      </w:r>
      <w:r w:rsidR="00E468D8" w:rsidRPr="00EE25D1">
        <w:rPr>
          <w:b/>
          <w:i/>
          <w:color w:val="365F91" w:themeColor="accent1" w:themeShade="BF"/>
        </w:rPr>
        <w:t xml:space="preserve">-t- il parfois </w:t>
      </w:r>
      <w:r w:rsidR="00F355E0" w:rsidRPr="00EE25D1">
        <w:rPr>
          <w:b/>
          <w:i/>
          <w:color w:val="365F91" w:themeColor="accent1" w:themeShade="BF"/>
        </w:rPr>
        <w:t xml:space="preserve">3 lignes sur certains menus alors que </w:t>
      </w:r>
      <w:r w:rsidR="00E468D8" w:rsidRPr="00EE25D1">
        <w:rPr>
          <w:b/>
          <w:i/>
          <w:color w:val="365F91" w:themeColor="accent1" w:themeShade="BF"/>
        </w:rPr>
        <w:t xml:space="preserve">les </w:t>
      </w:r>
      <w:r w:rsidR="00F355E0" w:rsidRPr="00EE25D1">
        <w:rPr>
          <w:b/>
          <w:i/>
          <w:color w:val="365F91" w:themeColor="accent1" w:themeShade="BF"/>
        </w:rPr>
        <w:t>menu</w:t>
      </w:r>
      <w:r w:rsidR="00E468D8" w:rsidRPr="00EE25D1">
        <w:rPr>
          <w:b/>
          <w:i/>
          <w:color w:val="365F91" w:themeColor="accent1" w:themeShade="BF"/>
        </w:rPr>
        <w:t>s ont 4 ou 5</w:t>
      </w:r>
      <w:r w:rsidR="00E468D8" w:rsidRPr="00EE25D1">
        <w:rPr>
          <w:color w:val="365F91" w:themeColor="accent1" w:themeShade="BF"/>
        </w:rPr>
        <w:t xml:space="preserve"> composantes.</w:t>
      </w:r>
    </w:p>
    <w:p w:rsidR="00E468D8" w:rsidRPr="00EE25D1" w:rsidRDefault="000D199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La ligne du plat se dédouble parfois, il y a systématiquement une composante protidique (viande/céréale ou légumineuse) et un accompagnement.</w:t>
      </w:r>
    </w:p>
    <w:p w:rsidR="000D1998" w:rsidRPr="00EE25D1" w:rsidRDefault="000D199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Pour exemple, les lasagnes bolognaise doivent s’interpréter comme viande haché</w:t>
      </w:r>
      <w:r w:rsidR="00504F57">
        <w:rPr>
          <w:color w:val="365F91" w:themeColor="accent1" w:themeShade="BF"/>
        </w:rPr>
        <w:t>e</w:t>
      </w:r>
      <w:r w:rsidRPr="00EE25D1">
        <w:rPr>
          <w:color w:val="365F91" w:themeColor="accent1" w:themeShade="BF"/>
        </w:rPr>
        <w:t xml:space="preserve"> (composante protidique) + pâtes (accompagnement)</w:t>
      </w:r>
      <w:r w:rsidR="00B45F67">
        <w:rPr>
          <w:color w:val="365F91" w:themeColor="accent1" w:themeShade="BF"/>
        </w:rPr>
        <w:t>.</w:t>
      </w:r>
    </w:p>
    <w:p w:rsidR="000D1998" w:rsidRPr="00EE25D1" w:rsidRDefault="000D1998" w:rsidP="009C1A91">
      <w:pPr>
        <w:jc w:val="both"/>
        <w:rPr>
          <w:color w:val="365F91" w:themeColor="accent1" w:themeShade="BF"/>
        </w:rPr>
      </w:pPr>
    </w:p>
    <w:p w:rsidR="000D1998" w:rsidRPr="00EE25D1" w:rsidRDefault="000D1998" w:rsidP="009C1A91">
      <w:pPr>
        <w:jc w:val="both"/>
        <w:rPr>
          <w:color w:val="365F91" w:themeColor="accent1" w:themeShade="BF"/>
        </w:rPr>
      </w:pPr>
    </w:p>
    <w:p w:rsidR="00F355E0" w:rsidRPr="00EE25D1" w:rsidRDefault="000D1998" w:rsidP="009C1A91">
      <w:pPr>
        <w:jc w:val="both"/>
        <w:rPr>
          <w:b/>
          <w:i/>
          <w:color w:val="365F91" w:themeColor="accent1" w:themeShade="BF"/>
        </w:rPr>
      </w:pPr>
      <w:r w:rsidRPr="00EE25D1">
        <w:rPr>
          <w:b/>
          <w:i/>
          <w:color w:val="365F91" w:themeColor="accent1" w:themeShade="BF"/>
        </w:rPr>
        <w:t xml:space="preserve">Question : </w:t>
      </w:r>
      <w:r w:rsidR="00F355E0" w:rsidRPr="00EE25D1">
        <w:rPr>
          <w:b/>
          <w:i/>
          <w:color w:val="365F91" w:themeColor="accent1" w:themeShade="BF"/>
        </w:rPr>
        <w:t>Les petits mangent tôt et se plaignent d’avoir très faim au goûter</w:t>
      </w:r>
    </w:p>
    <w:p w:rsidR="000D1998" w:rsidRPr="00EE25D1" w:rsidRDefault="000D199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Les grammages suivent les recommandatio</w:t>
      </w:r>
      <w:bookmarkStart w:id="0" w:name="_GoBack"/>
      <w:bookmarkEnd w:id="0"/>
      <w:r w:rsidRPr="00EE25D1">
        <w:rPr>
          <w:color w:val="365F91" w:themeColor="accent1" w:themeShade="BF"/>
        </w:rPr>
        <w:t>ns ; il y a un grammage maternelle, un élémentaire, un collège, un grammage adulte.</w:t>
      </w:r>
    </w:p>
    <w:p w:rsidR="000D1998" w:rsidRPr="00EE25D1" w:rsidRDefault="000D199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 xml:space="preserve">Une assiette témoin est présente, l’enfant peut demander autant que celle-ci. Il peut également demander </w:t>
      </w:r>
      <w:r w:rsidR="00504F57">
        <w:rPr>
          <w:color w:val="365F91" w:themeColor="accent1" w:themeShade="BF"/>
        </w:rPr>
        <w:t>d</w:t>
      </w:r>
      <w:r w:rsidRPr="00EE25D1">
        <w:rPr>
          <w:color w:val="365F91" w:themeColor="accent1" w:themeShade="BF"/>
        </w:rPr>
        <w:t>u rab de légumes.</w:t>
      </w:r>
    </w:p>
    <w:p w:rsidR="000D1998" w:rsidRDefault="000D1998" w:rsidP="009C1A91">
      <w:pPr>
        <w:jc w:val="both"/>
        <w:rPr>
          <w:color w:val="365F91" w:themeColor="accent1" w:themeShade="BF"/>
        </w:rPr>
      </w:pPr>
    </w:p>
    <w:p w:rsidR="00B45F67" w:rsidRPr="00EE25D1" w:rsidRDefault="00B45F67" w:rsidP="009C1A91">
      <w:pPr>
        <w:jc w:val="both"/>
        <w:rPr>
          <w:color w:val="365F91" w:themeColor="accent1" w:themeShade="BF"/>
        </w:rPr>
      </w:pPr>
    </w:p>
    <w:p w:rsidR="000D1998" w:rsidRPr="00EE25D1" w:rsidRDefault="000D1998" w:rsidP="009C1A91">
      <w:pPr>
        <w:jc w:val="both"/>
        <w:rPr>
          <w:b/>
          <w:i/>
          <w:color w:val="365F91" w:themeColor="accent1" w:themeShade="BF"/>
        </w:rPr>
      </w:pPr>
      <w:r w:rsidRPr="00EE25D1">
        <w:rPr>
          <w:b/>
          <w:i/>
          <w:color w:val="365F91" w:themeColor="accent1" w:themeShade="BF"/>
        </w:rPr>
        <w:t xml:space="preserve">Question  </w:t>
      </w:r>
      <w:r w:rsidR="00F355E0" w:rsidRPr="00EE25D1">
        <w:rPr>
          <w:b/>
          <w:i/>
          <w:color w:val="365F91" w:themeColor="accent1" w:themeShade="BF"/>
        </w:rPr>
        <w:t xml:space="preserve">Les enfants  de Parmentier souhaiteraient </w:t>
      </w:r>
    </w:p>
    <w:p w:rsidR="000D1998" w:rsidRPr="00EE25D1" w:rsidRDefault="000D1998" w:rsidP="009C1A91">
      <w:pPr>
        <w:jc w:val="both"/>
        <w:rPr>
          <w:b/>
          <w:i/>
          <w:color w:val="365F91" w:themeColor="accent1" w:themeShade="BF"/>
        </w:rPr>
      </w:pPr>
      <w:r w:rsidRPr="00EE25D1">
        <w:rPr>
          <w:b/>
          <w:i/>
          <w:color w:val="365F91" w:themeColor="accent1" w:themeShade="BF"/>
        </w:rPr>
        <w:t xml:space="preserve">- </w:t>
      </w:r>
      <w:r w:rsidR="00F355E0" w:rsidRPr="00EE25D1">
        <w:rPr>
          <w:b/>
          <w:i/>
          <w:color w:val="365F91" w:themeColor="accent1" w:themeShade="BF"/>
        </w:rPr>
        <w:t xml:space="preserve">avoir un choix d’entrée et un choix de plat, </w:t>
      </w:r>
    </w:p>
    <w:p w:rsidR="000D1998" w:rsidRDefault="000D199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Ce n’est malheureusement pas envisageable actuellement, les cuisines n’ayant pas le matériel pour préparer et cuire  2 productions tous les jours.</w:t>
      </w:r>
    </w:p>
    <w:p w:rsidR="00B45F67" w:rsidRPr="00EE25D1" w:rsidRDefault="00B45F67" w:rsidP="009C1A91">
      <w:pPr>
        <w:jc w:val="both"/>
        <w:rPr>
          <w:color w:val="365F91" w:themeColor="accent1" w:themeShade="BF"/>
        </w:rPr>
      </w:pPr>
    </w:p>
    <w:p w:rsidR="000D1998" w:rsidRPr="00B45F67" w:rsidRDefault="000D1998" w:rsidP="00B45F67">
      <w:pPr>
        <w:pStyle w:val="Paragraphedeliste"/>
        <w:numPr>
          <w:ilvl w:val="0"/>
          <w:numId w:val="1"/>
        </w:numPr>
        <w:jc w:val="both"/>
        <w:rPr>
          <w:b/>
          <w:i/>
          <w:color w:val="365F91" w:themeColor="accent1" w:themeShade="BF"/>
        </w:rPr>
      </w:pPr>
      <w:r w:rsidRPr="00B45F67">
        <w:rPr>
          <w:b/>
          <w:i/>
          <w:color w:val="365F91" w:themeColor="accent1" w:themeShade="BF"/>
        </w:rPr>
        <w:t>Avoir une plus grande variété de poissons  </w:t>
      </w:r>
    </w:p>
    <w:p w:rsidR="000D1998" w:rsidRPr="00EE25D1" w:rsidRDefault="000D199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 xml:space="preserve">C’est également le souhait de la Caisse des écoles, mais, en pêche durable,  le fournisseur n’est pas en mesure de proposer autres chose que du colin, du lieu </w:t>
      </w:r>
      <w:r w:rsidR="00504F57">
        <w:rPr>
          <w:color w:val="365F91" w:themeColor="accent1" w:themeShade="BF"/>
        </w:rPr>
        <w:t xml:space="preserve">et </w:t>
      </w:r>
      <w:r w:rsidRPr="00EE25D1">
        <w:rPr>
          <w:color w:val="365F91" w:themeColor="accent1" w:themeShade="BF"/>
        </w:rPr>
        <w:t>du cabillaud.</w:t>
      </w:r>
    </w:p>
    <w:p w:rsidR="000D1998" w:rsidRPr="00EE25D1" w:rsidRDefault="000D199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Les quotas de pêche ont été atteints très vite sur des nombreuses variétés (hoki, daurade).</w:t>
      </w:r>
    </w:p>
    <w:p w:rsidR="000D1998" w:rsidRPr="00EE25D1" w:rsidRDefault="000D199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Il a toutefois été proposé du filet de lingue MSC le 26 novembre.</w:t>
      </w:r>
    </w:p>
    <w:p w:rsidR="000D1998" w:rsidRPr="00EE25D1" w:rsidRDefault="000D1998" w:rsidP="009C1A91">
      <w:pPr>
        <w:jc w:val="both"/>
        <w:rPr>
          <w:i/>
          <w:color w:val="365F91" w:themeColor="accent1" w:themeShade="BF"/>
        </w:rPr>
      </w:pPr>
    </w:p>
    <w:p w:rsidR="000D1998" w:rsidRPr="00B45F67" w:rsidRDefault="00963232" w:rsidP="00B45F67">
      <w:pPr>
        <w:pStyle w:val="Paragraphedeliste"/>
        <w:numPr>
          <w:ilvl w:val="0"/>
          <w:numId w:val="1"/>
        </w:numPr>
        <w:jc w:val="both"/>
        <w:rPr>
          <w:b/>
          <w:i/>
          <w:color w:val="365F91" w:themeColor="accent1" w:themeShade="BF"/>
        </w:rPr>
      </w:pPr>
      <w:r w:rsidRPr="00B45F67">
        <w:rPr>
          <w:b/>
          <w:i/>
          <w:color w:val="365F91" w:themeColor="accent1" w:themeShade="BF"/>
        </w:rPr>
        <w:t>Avoir plus</w:t>
      </w:r>
      <w:r w:rsidR="000D1998" w:rsidRPr="00B45F67">
        <w:rPr>
          <w:b/>
          <w:i/>
          <w:color w:val="365F91" w:themeColor="accent1" w:themeShade="BF"/>
        </w:rPr>
        <w:t xml:space="preserve"> de baguette que de pain tranché</w:t>
      </w:r>
    </w:p>
    <w:p w:rsidR="000D1998" w:rsidRPr="00EE25D1" w:rsidRDefault="00963232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La Caisse s’adapte à la demande.</w:t>
      </w:r>
    </w:p>
    <w:p w:rsidR="00963232" w:rsidRPr="00EE25D1" w:rsidRDefault="00963232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Le pain tranché comme la baguette so</w:t>
      </w:r>
      <w:r w:rsidR="00504F57">
        <w:rPr>
          <w:color w:val="365F91" w:themeColor="accent1" w:themeShade="BF"/>
        </w:rPr>
        <w:t>n</w:t>
      </w:r>
      <w:r w:rsidRPr="00EE25D1">
        <w:rPr>
          <w:color w:val="365F91" w:themeColor="accent1" w:themeShade="BF"/>
        </w:rPr>
        <w:t>t bio et proviennent du même boulanger.</w:t>
      </w:r>
    </w:p>
    <w:p w:rsidR="00963232" w:rsidRPr="00EE25D1" w:rsidRDefault="00963232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sym w:font="Wingdings" w:char="F0DC"/>
      </w:r>
      <w:r w:rsidRPr="00EE25D1">
        <w:rPr>
          <w:color w:val="365F91" w:themeColor="accent1" w:themeShade="BF"/>
        </w:rPr>
        <w:t>Une enquête sera faite pour savoir s’il convient de changer la fréquence de présentation pain/baguette.</w:t>
      </w:r>
    </w:p>
    <w:p w:rsidR="000D1998" w:rsidRPr="00EE25D1" w:rsidRDefault="000D1998" w:rsidP="009C1A91">
      <w:pPr>
        <w:jc w:val="both"/>
        <w:rPr>
          <w:i/>
          <w:color w:val="365F91" w:themeColor="accent1" w:themeShade="BF"/>
        </w:rPr>
      </w:pPr>
    </w:p>
    <w:p w:rsidR="00F355E0" w:rsidRPr="00EE25D1" w:rsidRDefault="00963232" w:rsidP="009C1A91">
      <w:pPr>
        <w:jc w:val="both"/>
        <w:rPr>
          <w:b/>
          <w:i/>
          <w:color w:val="365F91" w:themeColor="accent1" w:themeShade="BF"/>
        </w:rPr>
      </w:pPr>
      <w:r w:rsidRPr="00EE25D1">
        <w:rPr>
          <w:b/>
          <w:i/>
          <w:color w:val="365F91" w:themeColor="accent1" w:themeShade="BF"/>
        </w:rPr>
        <w:t>Question : Est-</w:t>
      </w:r>
      <w:r w:rsidR="00F355E0" w:rsidRPr="00EE25D1">
        <w:rPr>
          <w:b/>
          <w:i/>
          <w:color w:val="365F91" w:themeColor="accent1" w:themeShade="BF"/>
        </w:rPr>
        <w:t xml:space="preserve">ce que l’info sur la journée zéro gaspillage avait été </w:t>
      </w:r>
      <w:r w:rsidR="00504F57" w:rsidRPr="00EE25D1">
        <w:rPr>
          <w:b/>
          <w:i/>
          <w:color w:val="365F91" w:themeColor="accent1" w:themeShade="BF"/>
        </w:rPr>
        <w:t>diffusée</w:t>
      </w:r>
      <w:r w:rsidR="00F355E0" w:rsidRPr="00EE25D1">
        <w:rPr>
          <w:b/>
          <w:i/>
          <w:color w:val="365F91" w:themeColor="accent1" w:themeShade="BF"/>
        </w:rPr>
        <w:t> ?</w:t>
      </w:r>
    </w:p>
    <w:p w:rsidR="00963232" w:rsidRPr="00EE25D1" w:rsidRDefault="00963232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 xml:space="preserve">L’information figurait sur les menus, affichés dans les écoles et sur le site de la Caisse </w:t>
      </w:r>
      <w:hyperlink r:id="rId9" w:history="1">
        <w:r w:rsidRPr="00EE25D1">
          <w:rPr>
            <w:rStyle w:val="Lienhypertexte"/>
            <w:color w:val="365F91" w:themeColor="accent1" w:themeShade="BF"/>
          </w:rPr>
          <w:t>www.cde10.fr</w:t>
        </w:r>
      </w:hyperlink>
    </w:p>
    <w:p w:rsidR="00963232" w:rsidRPr="00EE25D1" w:rsidRDefault="00963232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Une information figurait également dans le diaporama et dans les actualités du site de la Caisse.</w:t>
      </w:r>
    </w:p>
    <w:p w:rsidR="00963232" w:rsidRPr="00EE25D1" w:rsidRDefault="00963232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sym w:font="Wingdings" w:char="F0DC"/>
      </w:r>
      <w:r w:rsidRPr="00EE25D1">
        <w:rPr>
          <w:color w:val="365F91" w:themeColor="accent1" w:themeShade="BF"/>
        </w:rPr>
        <w:t>Les parents indiquent qu’ils sont favorables à la réception de ce type d’information par mail.</w:t>
      </w:r>
    </w:p>
    <w:p w:rsidR="00963232" w:rsidRPr="00EE25D1" w:rsidRDefault="00963232" w:rsidP="009C1A91">
      <w:pPr>
        <w:jc w:val="both"/>
        <w:rPr>
          <w:color w:val="365F91" w:themeColor="accent1" w:themeShade="BF"/>
        </w:rPr>
      </w:pPr>
    </w:p>
    <w:p w:rsidR="00803EEE" w:rsidRDefault="00803EEE" w:rsidP="009C1A91">
      <w:pPr>
        <w:jc w:val="both"/>
        <w:rPr>
          <w:b/>
          <w:i/>
          <w:color w:val="365F91" w:themeColor="accent1" w:themeShade="BF"/>
        </w:rPr>
      </w:pPr>
    </w:p>
    <w:p w:rsidR="00F355E0" w:rsidRPr="00B45F67" w:rsidRDefault="00963232" w:rsidP="009C1A91">
      <w:pPr>
        <w:jc w:val="both"/>
        <w:rPr>
          <w:b/>
          <w:color w:val="365F91" w:themeColor="accent1" w:themeShade="BF"/>
        </w:rPr>
      </w:pPr>
      <w:r w:rsidRPr="00B45F67">
        <w:rPr>
          <w:b/>
          <w:i/>
          <w:color w:val="365F91" w:themeColor="accent1" w:themeShade="BF"/>
        </w:rPr>
        <w:t>Question </w:t>
      </w:r>
      <w:r w:rsidRPr="00B45F67">
        <w:rPr>
          <w:b/>
          <w:color w:val="365F91" w:themeColor="accent1" w:themeShade="BF"/>
        </w:rPr>
        <w:t xml:space="preserve">: </w:t>
      </w:r>
      <w:r w:rsidR="00F355E0" w:rsidRPr="00B45F67">
        <w:rPr>
          <w:b/>
          <w:color w:val="365F91" w:themeColor="accent1" w:themeShade="BF"/>
        </w:rPr>
        <w:t xml:space="preserve">Louis blanc : Les parents </w:t>
      </w:r>
      <w:r w:rsidRPr="00B45F67">
        <w:rPr>
          <w:b/>
          <w:color w:val="365F91" w:themeColor="accent1" w:themeShade="BF"/>
        </w:rPr>
        <w:t>peuvent-</w:t>
      </w:r>
      <w:r w:rsidR="00F355E0" w:rsidRPr="00B45F67">
        <w:rPr>
          <w:b/>
          <w:color w:val="365F91" w:themeColor="accent1" w:themeShade="BF"/>
        </w:rPr>
        <w:t xml:space="preserve">ils venir déjeuner </w:t>
      </w:r>
      <w:r w:rsidRPr="00B45F67">
        <w:rPr>
          <w:b/>
          <w:color w:val="365F91" w:themeColor="accent1" w:themeShade="BF"/>
        </w:rPr>
        <w:t>dans</w:t>
      </w:r>
      <w:r w:rsidR="00F355E0" w:rsidRPr="00B45F67">
        <w:rPr>
          <w:b/>
          <w:color w:val="365F91" w:themeColor="accent1" w:themeShade="BF"/>
        </w:rPr>
        <w:t xml:space="preserve"> les écoles malgré le contexte sanita</w:t>
      </w:r>
      <w:r w:rsidRPr="00B45F67">
        <w:rPr>
          <w:b/>
          <w:color w:val="365F91" w:themeColor="accent1" w:themeShade="BF"/>
        </w:rPr>
        <w:t>ire ?</w:t>
      </w:r>
    </w:p>
    <w:p w:rsidR="00803EEE" w:rsidRDefault="00803EEE" w:rsidP="00803EEE">
      <w:pPr>
        <w:jc w:val="both"/>
        <w:rPr>
          <w:color w:val="1F497D"/>
        </w:rPr>
      </w:pPr>
      <w:r>
        <w:rPr>
          <w:color w:val="1F497D"/>
        </w:rPr>
        <w:t xml:space="preserve">Cette possibilité est offerte aux parents (après information du directeur d’école, et de l’acquisition d’un ticket repas auprès de la régie de la Caisse). Sur demande, la Caisse se </w:t>
      </w:r>
      <w:r>
        <w:rPr>
          <w:color w:val="1F497D"/>
        </w:rPr>
        <w:t>rend disponible pour accompagner les parents au cours de ce moment</w:t>
      </w:r>
      <w:r>
        <w:rPr>
          <w:color w:val="1F497D"/>
        </w:rPr>
        <w:t xml:space="preserve"> et répondre à leurs interrogations.</w:t>
      </w:r>
    </w:p>
    <w:p w:rsidR="00803EEE" w:rsidRDefault="00803EEE" w:rsidP="00803EEE">
      <w:pPr>
        <w:jc w:val="both"/>
        <w:rPr>
          <w:color w:val="1F497D"/>
        </w:rPr>
      </w:pPr>
      <w:r>
        <w:rPr>
          <w:color w:val="1F497D"/>
        </w:rPr>
        <w:t xml:space="preserve">En cette période sanitaire contrainte, la venue de tiers dans les réfectoires pour le déjeuner est </w:t>
      </w:r>
      <w:r>
        <w:rPr>
          <w:color w:val="1F497D"/>
        </w:rPr>
        <w:t>laissé</w:t>
      </w:r>
      <w:r>
        <w:rPr>
          <w:color w:val="1F497D"/>
        </w:rPr>
        <w:t xml:space="preserve">e </w:t>
      </w:r>
      <w:r>
        <w:rPr>
          <w:color w:val="1F497D"/>
        </w:rPr>
        <w:t>à l’appréciation des directeurs d’école.</w:t>
      </w:r>
    </w:p>
    <w:p w:rsidR="00963232" w:rsidRDefault="00803EEE" w:rsidP="00803EEE">
      <w:pPr>
        <w:jc w:val="both"/>
        <w:rPr>
          <w:color w:val="365F91" w:themeColor="accent1" w:themeShade="BF"/>
        </w:rPr>
      </w:pPr>
      <w:r>
        <w:rPr>
          <w:color w:val="1F497D"/>
        </w:rPr>
        <w:t>En effet, au</w:t>
      </w:r>
      <w:r>
        <w:rPr>
          <w:color w:val="1F497D"/>
        </w:rPr>
        <w:t xml:space="preserve"> regard des protocole</w:t>
      </w:r>
      <w:r>
        <w:rPr>
          <w:color w:val="1F497D"/>
        </w:rPr>
        <w:t xml:space="preserve">s en place, des superficies et </w:t>
      </w:r>
      <w:r w:rsidRPr="00EE25D1">
        <w:rPr>
          <w:color w:val="365F91" w:themeColor="accent1" w:themeShade="BF"/>
        </w:rPr>
        <w:t xml:space="preserve">des consignes </w:t>
      </w:r>
      <w:r>
        <w:rPr>
          <w:color w:val="365F91" w:themeColor="accent1" w:themeShade="BF"/>
        </w:rPr>
        <w:t>de</w:t>
      </w:r>
      <w:r w:rsidRPr="00EE25D1">
        <w:rPr>
          <w:color w:val="365F91" w:themeColor="accent1" w:themeShade="BF"/>
        </w:rPr>
        <w:t xml:space="preserve"> non brassage des groupes</w:t>
      </w:r>
      <w:r>
        <w:rPr>
          <w:color w:val="365F91" w:themeColor="accent1" w:themeShade="BF"/>
        </w:rPr>
        <w:t xml:space="preserve"> classe, </w:t>
      </w:r>
      <w:r>
        <w:rPr>
          <w:color w:val="1F497D"/>
        </w:rPr>
        <w:t xml:space="preserve">il </w:t>
      </w:r>
      <w:r>
        <w:rPr>
          <w:color w:val="1F497D"/>
        </w:rPr>
        <w:t>est</w:t>
      </w:r>
      <w:r>
        <w:rPr>
          <w:color w:val="1F497D"/>
        </w:rPr>
        <w:t xml:space="preserve"> </w:t>
      </w:r>
      <w:r>
        <w:rPr>
          <w:color w:val="1F497D"/>
        </w:rPr>
        <w:t xml:space="preserve">sans doute </w:t>
      </w:r>
      <w:r>
        <w:rPr>
          <w:color w:val="1F497D"/>
        </w:rPr>
        <w:t>préférable de reporter ces déjeuners</w:t>
      </w:r>
    </w:p>
    <w:p w:rsidR="00B45F67" w:rsidRDefault="00B45F67" w:rsidP="009C1A91">
      <w:pPr>
        <w:jc w:val="both"/>
        <w:rPr>
          <w:color w:val="365F91" w:themeColor="accent1" w:themeShade="BF"/>
        </w:rPr>
      </w:pPr>
    </w:p>
    <w:p w:rsidR="00803EEE" w:rsidRPr="00EE25D1" w:rsidRDefault="00803EEE" w:rsidP="009C1A91">
      <w:pPr>
        <w:jc w:val="both"/>
        <w:rPr>
          <w:color w:val="365F91" w:themeColor="accent1" w:themeShade="BF"/>
        </w:rPr>
      </w:pPr>
    </w:p>
    <w:p w:rsidR="00963232" w:rsidRPr="00EE25D1" w:rsidRDefault="00963232" w:rsidP="009C1A91">
      <w:pPr>
        <w:jc w:val="both"/>
        <w:rPr>
          <w:b/>
          <w:i/>
          <w:color w:val="365F91" w:themeColor="accent1" w:themeShade="BF"/>
        </w:rPr>
      </w:pPr>
      <w:r w:rsidRPr="00EE25D1">
        <w:rPr>
          <w:b/>
          <w:i/>
          <w:color w:val="365F91" w:themeColor="accent1" w:themeShade="BF"/>
        </w:rPr>
        <w:t>Question</w:t>
      </w:r>
      <w:r w:rsidR="00B45F67">
        <w:rPr>
          <w:b/>
          <w:i/>
          <w:color w:val="365F91" w:themeColor="accent1" w:themeShade="BF"/>
        </w:rPr>
        <w:t xml:space="preserve"> : </w:t>
      </w:r>
      <w:r w:rsidRPr="00EE25D1">
        <w:rPr>
          <w:b/>
          <w:i/>
          <w:color w:val="365F91" w:themeColor="accent1" w:themeShade="BF"/>
        </w:rPr>
        <w:t>Le r</w:t>
      </w:r>
      <w:r w:rsidR="00F355E0" w:rsidRPr="00EE25D1">
        <w:rPr>
          <w:b/>
          <w:i/>
          <w:color w:val="365F91" w:themeColor="accent1" w:themeShade="BF"/>
        </w:rPr>
        <w:t xml:space="preserve">epas de noël </w:t>
      </w:r>
      <w:r w:rsidRPr="00EE25D1">
        <w:rPr>
          <w:b/>
          <w:i/>
          <w:color w:val="365F91" w:themeColor="accent1" w:themeShade="BF"/>
        </w:rPr>
        <w:t>comporte du poisson, et le lendemain, du poisson est de nouveau proposé.</w:t>
      </w:r>
    </w:p>
    <w:p w:rsidR="00963232" w:rsidRPr="00EE25D1" w:rsidRDefault="00963232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 xml:space="preserve">Les menus </w:t>
      </w:r>
      <w:r w:rsidR="009C1A91" w:rsidRPr="00EE25D1">
        <w:rPr>
          <w:color w:val="365F91" w:themeColor="accent1" w:themeShade="BF"/>
        </w:rPr>
        <w:t>avaient</w:t>
      </w:r>
      <w:r w:rsidRPr="00EE25D1">
        <w:rPr>
          <w:color w:val="365F91" w:themeColor="accent1" w:themeShade="BF"/>
        </w:rPr>
        <w:t xml:space="preserve"> été posés sans le menu de noël qui était en cours de réflexion.</w:t>
      </w:r>
    </w:p>
    <w:p w:rsidR="00963232" w:rsidRPr="00EE25D1" w:rsidRDefault="00963232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Après quelques années où la volaille était présentée, le choix s’est fixé sur du poisson.</w:t>
      </w:r>
    </w:p>
    <w:p w:rsidR="00963232" w:rsidRPr="00EE25D1" w:rsidRDefault="009C1A91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sym w:font="Wingdings" w:char="F0DC"/>
      </w:r>
      <w:r w:rsidRPr="00EE25D1">
        <w:rPr>
          <w:color w:val="365F91" w:themeColor="accent1" w:themeShade="BF"/>
        </w:rPr>
        <w:t xml:space="preserve"> </w:t>
      </w:r>
      <w:r w:rsidR="00963232" w:rsidRPr="00EE25D1">
        <w:rPr>
          <w:color w:val="365F91" w:themeColor="accent1" w:themeShade="BF"/>
        </w:rPr>
        <w:t xml:space="preserve">Le menu </w:t>
      </w:r>
      <w:r w:rsidRPr="00EE25D1">
        <w:rPr>
          <w:color w:val="365F91" w:themeColor="accent1" w:themeShade="BF"/>
        </w:rPr>
        <w:t xml:space="preserve">de la semaine </w:t>
      </w:r>
      <w:r w:rsidR="00963232" w:rsidRPr="00EE25D1">
        <w:rPr>
          <w:color w:val="365F91" w:themeColor="accent1" w:themeShade="BF"/>
        </w:rPr>
        <w:t>sera modifié afin de ne pas proposer du poisson 2 jours de suite.</w:t>
      </w:r>
    </w:p>
    <w:p w:rsidR="00963232" w:rsidRDefault="00963232" w:rsidP="009C1A91">
      <w:pPr>
        <w:jc w:val="both"/>
        <w:rPr>
          <w:color w:val="365F91" w:themeColor="accent1" w:themeShade="BF"/>
        </w:rPr>
      </w:pPr>
    </w:p>
    <w:p w:rsidR="00B45F67" w:rsidRPr="00EE25D1" w:rsidRDefault="00B45F67" w:rsidP="009C1A91">
      <w:pPr>
        <w:jc w:val="both"/>
        <w:rPr>
          <w:color w:val="365F91" w:themeColor="accent1" w:themeShade="BF"/>
        </w:rPr>
      </w:pPr>
    </w:p>
    <w:p w:rsidR="00963232" w:rsidRPr="00EE25D1" w:rsidRDefault="00963232" w:rsidP="009C1A91">
      <w:pPr>
        <w:jc w:val="both"/>
        <w:rPr>
          <w:b/>
          <w:i/>
          <w:color w:val="365F91" w:themeColor="accent1" w:themeShade="BF"/>
        </w:rPr>
      </w:pPr>
      <w:r w:rsidRPr="00EE25D1">
        <w:rPr>
          <w:b/>
          <w:i/>
          <w:color w:val="365F91" w:themeColor="accent1" w:themeShade="BF"/>
        </w:rPr>
        <w:t xml:space="preserve">Question : </w:t>
      </w:r>
      <w:r w:rsidR="00517B19" w:rsidRPr="00EE25D1">
        <w:rPr>
          <w:b/>
          <w:i/>
          <w:color w:val="365F91" w:themeColor="accent1" w:themeShade="BF"/>
        </w:rPr>
        <w:t>i</w:t>
      </w:r>
      <w:r w:rsidRPr="00EE25D1">
        <w:rPr>
          <w:b/>
          <w:i/>
          <w:color w:val="365F91" w:themeColor="accent1" w:themeShade="BF"/>
        </w:rPr>
        <w:t>l n’y a pas eu de</w:t>
      </w:r>
      <w:r w:rsidR="00F355E0" w:rsidRPr="00EE25D1">
        <w:rPr>
          <w:b/>
          <w:i/>
          <w:color w:val="365F91" w:themeColor="accent1" w:themeShade="BF"/>
        </w:rPr>
        <w:t xml:space="preserve"> menu avec porc depuis le début de l</w:t>
      </w:r>
      <w:r w:rsidRPr="00EE25D1">
        <w:rPr>
          <w:b/>
          <w:i/>
          <w:color w:val="365F91" w:themeColor="accent1" w:themeShade="BF"/>
        </w:rPr>
        <w:t>’année, est-ce un choix délibéré ?</w:t>
      </w:r>
    </w:p>
    <w:p w:rsidR="00963232" w:rsidRPr="00EE25D1" w:rsidRDefault="00963232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Toutes les viandes sont servies dans les cantines du 10</w:t>
      </w:r>
      <w:r w:rsidRPr="00EE25D1">
        <w:rPr>
          <w:color w:val="365F91" w:themeColor="accent1" w:themeShade="BF"/>
          <w:vertAlign w:val="superscript"/>
        </w:rPr>
        <w:t>e</w:t>
      </w:r>
      <w:r w:rsidRPr="00EE25D1">
        <w:rPr>
          <w:color w:val="365F91" w:themeColor="accent1" w:themeShade="BF"/>
        </w:rPr>
        <w:t xml:space="preserve"> (elles sont dorénavant toutes issues de l’agriculture biologique ou Label Rouge) </w:t>
      </w:r>
    </w:p>
    <w:p w:rsidR="00963232" w:rsidRPr="00EE25D1" w:rsidRDefault="00963232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Du porc est généralement présenté 1 fois par mois</w:t>
      </w:r>
    </w:p>
    <w:p w:rsidR="00963232" w:rsidRPr="00EE25D1" w:rsidRDefault="00963232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Toutefois, lorsque du porc est présenté, un 2e plat est proposé en alternative, impliquant du temps et du personnel.</w:t>
      </w:r>
    </w:p>
    <w:p w:rsidR="00963232" w:rsidRPr="00EE25D1" w:rsidRDefault="00963232" w:rsidP="009C1A91">
      <w:pPr>
        <w:jc w:val="both"/>
        <w:rPr>
          <w:color w:val="365F91" w:themeColor="accent1" w:themeShade="BF"/>
        </w:rPr>
      </w:pPr>
    </w:p>
    <w:p w:rsidR="00963232" w:rsidRPr="00EE25D1" w:rsidRDefault="00963232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S’agissant des menus servis depuis septembre 2020 :</w:t>
      </w:r>
    </w:p>
    <w:p w:rsidR="00517B19" w:rsidRPr="00EE25D1" w:rsidRDefault="00517B19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En septembre, traditionnellement, nous ne commandons pas de porc, car les effectifs ne sont pas stabilisés (adaptation des maternelles notamment).</w:t>
      </w:r>
    </w:p>
    <w:p w:rsidR="00517B19" w:rsidRPr="00EE25D1" w:rsidRDefault="00517B19" w:rsidP="009C1A91">
      <w:pPr>
        <w:jc w:val="both"/>
        <w:rPr>
          <w:color w:val="365F91" w:themeColor="accent1" w:themeShade="BF"/>
        </w:rPr>
      </w:pPr>
    </w:p>
    <w:p w:rsidR="00963232" w:rsidRPr="00EE25D1" w:rsidRDefault="00963232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Le 6 octobre, du porc était initi</w:t>
      </w:r>
      <w:r w:rsidR="00517B19" w:rsidRPr="00EE25D1">
        <w:rPr>
          <w:color w:val="365F91" w:themeColor="accent1" w:themeShade="BF"/>
        </w:rPr>
        <w:t xml:space="preserve">alement prévu, mais une opportunité pour la fourniture de </w:t>
      </w:r>
      <w:r w:rsidRPr="00EE25D1">
        <w:rPr>
          <w:color w:val="365F91" w:themeColor="accent1" w:themeShade="BF"/>
        </w:rPr>
        <w:t xml:space="preserve">saucisses de veau bio s’est présentée, </w:t>
      </w:r>
      <w:r w:rsidR="00517B19" w:rsidRPr="00EE25D1">
        <w:rPr>
          <w:color w:val="365F91" w:themeColor="accent1" w:themeShade="BF"/>
        </w:rPr>
        <w:t xml:space="preserve">produit que nous n’avions jamais proposé. Il ne nous a pas été possible </w:t>
      </w:r>
      <w:r w:rsidRPr="00EE25D1">
        <w:rPr>
          <w:color w:val="365F91" w:themeColor="accent1" w:themeShade="BF"/>
        </w:rPr>
        <w:t>de replacer de porc avant les congés de la Toussaint.</w:t>
      </w:r>
    </w:p>
    <w:p w:rsidR="00963232" w:rsidRPr="00EE25D1" w:rsidRDefault="00963232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 xml:space="preserve"> </w:t>
      </w:r>
    </w:p>
    <w:p w:rsidR="00963232" w:rsidRPr="00EE25D1" w:rsidRDefault="00517B19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Dans les pré</w:t>
      </w:r>
      <w:r w:rsidR="00963232" w:rsidRPr="00EE25D1">
        <w:rPr>
          <w:color w:val="365F91" w:themeColor="accent1" w:themeShade="BF"/>
        </w:rPr>
        <w:t xml:space="preserve">visions de </w:t>
      </w:r>
      <w:r w:rsidRPr="00EE25D1">
        <w:rPr>
          <w:color w:val="365F91" w:themeColor="accent1" w:themeShade="BF"/>
        </w:rPr>
        <w:t xml:space="preserve">menus de </w:t>
      </w:r>
      <w:r w:rsidR="00963232" w:rsidRPr="00EE25D1">
        <w:rPr>
          <w:color w:val="365F91" w:themeColor="accent1" w:themeShade="BF"/>
        </w:rPr>
        <w:t xml:space="preserve">novembre, du rôti de porc </w:t>
      </w:r>
      <w:r w:rsidRPr="00EE25D1">
        <w:rPr>
          <w:color w:val="365F91" w:themeColor="accent1" w:themeShade="BF"/>
        </w:rPr>
        <w:t xml:space="preserve">figurait </w:t>
      </w:r>
      <w:r w:rsidR="00963232" w:rsidRPr="00EE25D1">
        <w:rPr>
          <w:color w:val="365F91" w:themeColor="accent1" w:themeShade="BF"/>
        </w:rPr>
        <w:t>le jeudi 19.</w:t>
      </w:r>
    </w:p>
    <w:p w:rsidR="00963232" w:rsidRPr="00EE25D1" w:rsidRDefault="00963232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Toutefois, au regard des contraintes sanitaires et des absences pour raisons de « cas contact covid », la production étant réalisée sur place chaque matin par de petites équipes, il a été décidé de suspendre les doubles productions jusqu’aux vacances de Noël.</w:t>
      </w:r>
    </w:p>
    <w:p w:rsidR="00963232" w:rsidRDefault="00963232" w:rsidP="009C1A91">
      <w:pPr>
        <w:jc w:val="both"/>
        <w:rPr>
          <w:color w:val="365F91" w:themeColor="accent1" w:themeShade="BF"/>
        </w:rPr>
      </w:pPr>
    </w:p>
    <w:p w:rsidR="00B45F67" w:rsidRPr="00EE25D1" w:rsidRDefault="00B45F67" w:rsidP="009C1A91">
      <w:pPr>
        <w:jc w:val="both"/>
        <w:rPr>
          <w:color w:val="365F91" w:themeColor="accent1" w:themeShade="BF"/>
        </w:rPr>
      </w:pPr>
    </w:p>
    <w:p w:rsidR="00F355E0" w:rsidRPr="00EE25D1" w:rsidRDefault="00F355E0" w:rsidP="009C1A91">
      <w:pPr>
        <w:jc w:val="both"/>
        <w:rPr>
          <w:b/>
          <w:i/>
          <w:color w:val="365F91" w:themeColor="accent1" w:themeShade="BF"/>
        </w:rPr>
      </w:pPr>
      <w:r w:rsidRPr="00EE25D1">
        <w:rPr>
          <w:b/>
          <w:i/>
          <w:color w:val="365F91" w:themeColor="accent1" w:themeShade="BF"/>
        </w:rPr>
        <w:t xml:space="preserve"> </w:t>
      </w:r>
      <w:r w:rsidR="00517B19" w:rsidRPr="00EE25D1">
        <w:rPr>
          <w:b/>
          <w:i/>
          <w:color w:val="365F91" w:themeColor="accent1" w:themeShade="BF"/>
        </w:rPr>
        <w:t>Question</w:t>
      </w:r>
      <w:r w:rsidR="00B45F67">
        <w:rPr>
          <w:b/>
          <w:i/>
          <w:color w:val="365F91" w:themeColor="accent1" w:themeShade="BF"/>
        </w:rPr>
        <w:t> : E</w:t>
      </w:r>
      <w:r w:rsidR="00517B19" w:rsidRPr="00EE25D1">
        <w:rPr>
          <w:b/>
          <w:i/>
          <w:color w:val="365F91" w:themeColor="accent1" w:themeShade="BF"/>
        </w:rPr>
        <w:t xml:space="preserve">st-il possible d’avoir </w:t>
      </w:r>
      <w:r w:rsidRPr="00EE25D1">
        <w:rPr>
          <w:b/>
          <w:i/>
          <w:color w:val="365F91" w:themeColor="accent1" w:themeShade="BF"/>
        </w:rPr>
        <w:t>plus de vari</w:t>
      </w:r>
      <w:r w:rsidR="00517B19" w:rsidRPr="00EE25D1">
        <w:rPr>
          <w:b/>
          <w:i/>
          <w:color w:val="365F91" w:themeColor="accent1" w:themeShade="BF"/>
        </w:rPr>
        <w:t>étés dans les menus végétariens, le trio boulgour/lentilles/ratatouille apparaît trop fréquemment.</w:t>
      </w:r>
    </w:p>
    <w:p w:rsidR="00517B19" w:rsidRPr="00EE25D1" w:rsidRDefault="00517B19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Le trio a effectivement été servi 3 fois depuis le 1</w:t>
      </w:r>
      <w:r w:rsidRPr="00EE25D1">
        <w:rPr>
          <w:color w:val="365F91" w:themeColor="accent1" w:themeShade="BF"/>
          <w:vertAlign w:val="superscript"/>
        </w:rPr>
        <w:t>er</w:t>
      </w:r>
      <w:r w:rsidRPr="00EE25D1">
        <w:rPr>
          <w:color w:val="365F91" w:themeColor="accent1" w:themeShade="BF"/>
        </w:rPr>
        <w:t xml:space="preserve"> septembre. C’est un plat qui a toujours eu des échos positifs.</w:t>
      </w:r>
    </w:p>
    <w:p w:rsidR="00517B19" w:rsidRPr="00EE25D1" w:rsidRDefault="00517B19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Les produits s’étoffent au fil du temps.</w:t>
      </w:r>
    </w:p>
    <w:p w:rsidR="00517B19" w:rsidRPr="00EE25D1" w:rsidRDefault="00517B19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La Caisse recherche des recettes sympathiques qui seraient appréciées des enfants.</w:t>
      </w:r>
    </w:p>
    <w:p w:rsidR="00517B19" w:rsidRPr="00EE25D1" w:rsidRDefault="00517B19" w:rsidP="009C1A91">
      <w:pPr>
        <w:jc w:val="both"/>
        <w:rPr>
          <w:color w:val="365F91" w:themeColor="accent1" w:themeShade="BF"/>
        </w:rPr>
      </w:pPr>
    </w:p>
    <w:p w:rsidR="00517B19" w:rsidRPr="00EE25D1" w:rsidRDefault="00517B19" w:rsidP="009C1A91">
      <w:pPr>
        <w:jc w:val="both"/>
        <w:rPr>
          <w:color w:val="365F91" w:themeColor="accent1" w:themeShade="BF"/>
        </w:rPr>
      </w:pPr>
    </w:p>
    <w:p w:rsidR="00F355E0" w:rsidRPr="00EE25D1" w:rsidRDefault="00F355E0" w:rsidP="009C1A91">
      <w:pPr>
        <w:jc w:val="both"/>
        <w:rPr>
          <w:b/>
          <w:i/>
          <w:color w:val="365F91" w:themeColor="accent1" w:themeShade="BF"/>
        </w:rPr>
      </w:pPr>
      <w:r w:rsidRPr="00EE25D1">
        <w:rPr>
          <w:b/>
          <w:i/>
          <w:color w:val="365F91" w:themeColor="accent1" w:themeShade="BF"/>
        </w:rPr>
        <w:t xml:space="preserve">- </w:t>
      </w:r>
      <w:r w:rsidR="00B45F67" w:rsidRPr="00EE25D1">
        <w:rPr>
          <w:b/>
          <w:i/>
          <w:color w:val="365F91" w:themeColor="accent1" w:themeShade="BF"/>
        </w:rPr>
        <w:t>Question</w:t>
      </w:r>
      <w:r w:rsidR="00B45F67">
        <w:rPr>
          <w:b/>
          <w:i/>
          <w:color w:val="365F91" w:themeColor="accent1" w:themeShade="BF"/>
        </w:rPr>
        <w:t> :</w:t>
      </w:r>
      <w:r w:rsidRPr="00EE25D1">
        <w:rPr>
          <w:b/>
          <w:i/>
          <w:color w:val="365F91" w:themeColor="accent1" w:themeShade="BF"/>
        </w:rPr>
        <w:t xml:space="preserve"> </w:t>
      </w:r>
      <w:r w:rsidR="00B45F67">
        <w:rPr>
          <w:b/>
          <w:i/>
          <w:color w:val="365F91" w:themeColor="accent1" w:themeShade="BF"/>
        </w:rPr>
        <w:t>P</w:t>
      </w:r>
      <w:r w:rsidRPr="00EE25D1">
        <w:rPr>
          <w:b/>
          <w:i/>
          <w:color w:val="365F91" w:themeColor="accent1" w:themeShade="BF"/>
        </w:rPr>
        <w:t>our lutter contre le gaspillage la notion de l’appétit des enfants est difficilement contrôlable.</w:t>
      </w:r>
    </w:p>
    <w:p w:rsidR="009C1A91" w:rsidRPr="00EE25D1" w:rsidRDefault="009C1A91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Les enfants ne doivent pas hésiter à exprimer le niveau de leur faim lorsqu’ils passent au self.</w:t>
      </w:r>
    </w:p>
    <w:p w:rsidR="009C1A91" w:rsidRDefault="009C1A91" w:rsidP="009C1A91">
      <w:pPr>
        <w:jc w:val="both"/>
        <w:rPr>
          <w:color w:val="365F91" w:themeColor="accent1" w:themeShade="BF"/>
        </w:rPr>
      </w:pPr>
    </w:p>
    <w:p w:rsidR="00B45F67" w:rsidRPr="00EE25D1" w:rsidRDefault="00B45F67" w:rsidP="009C1A91">
      <w:pPr>
        <w:jc w:val="both"/>
        <w:rPr>
          <w:color w:val="365F91" w:themeColor="accent1" w:themeShade="BF"/>
        </w:rPr>
      </w:pPr>
    </w:p>
    <w:p w:rsidR="00B03AE8" w:rsidRPr="00EE25D1" w:rsidRDefault="00B03AE8" w:rsidP="009C1A91">
      <w:pPr>
        <w:jc w:val="both"/>
        <w:rPr>
          <w:b/>
          <w:i/>
          <w:color w:val="365F91" w:themeColor="accent1" w:themeShade="BF"/>
        </w:rPr>
      </w:pPr>
      <w:r w:rsidRPr="00EE25D1">
        <w:rPr>
          <w:b/>
          <w:i/>
          <w:color w:val="365F91" w:themeColor="accent1" w:themeShade="BF"/>
        </w:rPr>
        <w:t>Question : les goûters ne sont pas très variés, peut-on les améliorer ?</w:t>
      </w:r>
    </w:p>
    <w:p w:rsidR="00B03AE8" w:rsidRPr="00EE25D1" w:rsidRDefault="00B03AE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Le parti pris par la Caisse a été de limiter les produits transformés et industriels, d’où la présentation de pain/viennoise et viennoise chocolat.</w:t>
      </w:r>
    </w:p>
    <w:p w:rsidR="00B03AE8" w:rsidRPr="00EE25D1" w:rsidRDefault="00B03AE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Le pain est agrémenté de confiture Bio, de pâte à tartiner Bio ou de vache qui rit.</w:t>
      </w:r>
    </w:p>
    <w:p w:rsidR="00B03AE8" w:rsidRPr="00EE25D1" w:rsidRDefault="00B03AE8" w:rsidP="00B03AE8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sym w:font="Wingdings" w:char="F0DC"/>
      </w:r>
      <w:r w:rsidRPr="00EE25D1">
        <w:rPr>
          <w:color w:val="365F91" w:themeColor="accent1" w:themeShade="BF"/>
        </w:rPr>
        <w:t xml:space="preserve">Des visites chez les fournisseurs de pain et viennoiserie </w:t>
      </w:r>
      <w:r w:rsidR="00504F57" w:rsidRPr="00EE25D1">
        <w:rPr>
          <w:color w:val="365F91" w:themeColor="accent1" w:themeShade="BF"/>
        </w:rPr>
        <w:t>ont</w:t>
      </w:r>
      <w:r w:rsidRPr="00EE25D1">
        <w:rPr>
          <w:color w:val="365F91" w:themeColor="accent1" w:themeShade="BF"/>
        </w:rPr>
        <w:t xml:space="preserve"> été </w:t>
      </w:r>
      <w:r w:rsidR="0019251A" w:rsidRPr="00EE25D1">
        <w:rPr>
          <w:color w:val="365F91" w:themeColor="accent1" w:themeShade="BF"/>
        </w:rPr>
        <w:t>annulées</w:t>
      </w:r>
      <w:r w:rsidRPr="00EE25D1">
        <w:rPr>
          <w:color w:val="365F91" w:themeColor="accent1" w:themeShade="BF"/>
        </w:rPr>
        <w:t xml:space="preserve"> en raison de l’épidémie. Dès que possible, il sera demandé des échantillons pour varier les pains (avec fruits secs ou oléagineux).</w:t>
      </w:r>
    </w:p>
    <w:p w:rsidR="00B03AE8" w:rsidRDefault="00B03AE8" w:rsidP="009C1A91">
      <w:pPr>
        <w:jc w:val="both"/>
        <w:rPr>
          <w:color w:val="365F91" w:themeColor="accent1" w:themeShade="BF"/>
        </w:rPr>
      </w:pPr>
    </w:p>
    <w:p w:rsidR="0019251A" w:rsidRDefault="0019251A" w:rsidP="009C1A91">
      <w:pPr>
        <w:jc w:val="both"/>
        <w:rPr>
          <w:color w:val="365F91" w:themeColor="accent1" w:themeShade="BF"/>
        </w:rPr>
      </w:pPr>
    </w:p>
    <w:p w:rsidR="0019251A" w:rsidRPr="00EE25D1" w:rsidRDefault="0019251A" w:rsidP="009C1A91">
      <w:pPr>
        <w:jc w:val="both"/>
        <w:rPr>
          <w:color w:val="365F91" w:themeColor="accent1" w:themeShade="BF"/>
        </w:rPr>
      </w:pPr>
    </w:p>
    <w:p w:rsidR="00B03AE8" w:rsidRPr="00EE25D1" w:rsidRDefault="00B03AE8" w:rsidP="00B03AE8">
      <w:pPr>
        <w:jc w:val="both"/>
        <w:rPr>
          <w:b/>
          <w:i/>
          <w:color w:val="365F91" w:themeColor="accent1" w:themeShade="BF"/>
        </w:rPr>
      </w:pPr>
      <w:r w:rsidRPr="00EE25D1">
        <w:rPr>
          <w:b/>
          <w:i/>
          <w:color w:val="365F91" w:themeColor="accent1" w:themeShade="BF"/>
        </w:rPr>
        <w:t>Question : les goûters en élémentaire</w:t>
      </w:r>
    </w:p>
    <w:p w:rsidR="00B03AE8" w:rsidRPr="00EE25D1" w:rsidRDefault="00B03AE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Une expérimentation était envisagée dans 2</w:t>
      </w:r>
      <w:r w:rsidR="00504F57">
        <w:rPr>
          <w:color w:val="365F91" w:themeColor="accent1" w:themeShade="BF"/>
        </w:rPr>
        <w:t xml:space="preserve"> écoles</w:t>
      </w:r>
      <w:r w:rsidRPr="00EE25D1">
        <w:rPr>
          <w:color w:val="365F91" w:themeColor="accent1" w:themeShade="BF"/>
        </w:rPr>
        <w:t xml:space="preserve"> du 10</w:t>
      </w:r>
      <w:r w:rsidRPr="00EE25D1">
        <w:rPr>
          <w:color w:val="365F91" w:themeColor="accent1" w:themeShade="BF"/>
          <w:vertAlign w:val="superscript"/>
        </w:rPr>
        <w:t>e</w:t>
      </w:r>
      <w:r w:rsidRPr="00EE25D1">
        <w:rPr>
          <w:color w:val="365F91" w:themeColor="accent1" w:themeShade="BF"/>
        </w:rPr>
        <w:t>.</w:t>
      </w:r>
    </w:p>
    <w:p w:rsidR="00B03AE8" w:rsidRPr="00EE25D1" w:rsidRDefault="00B03AE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Toutefois, la ville de Paris ayant opté pour la généralisation parisienne, elle n’a pas été réalisée.</w:t>
      </w:r>
    </w:p>
    <w:p w:rsidR="00B03AE8" w:rsidRPr="00EE25D1" w:rsidRDefault="00B03AE8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Le contexte sanitaire a entraîné un retard de la mesure, qui devrait voir le jour à la rentrée 2021.</w:t>
      </w:r>
    </w:p>
    <w:p w:rsidR="00B03AE8" w:rsidRPr="00EE25D1" w:rsidRDefault="00B03AE8" w:rsidP="009C1A91">
      <w:pPr>
        <w:jc w:val="both"/>
        <w:rPr>
          <w:color w:val="365F91" w:themeColor="accent1" w:themeShade="BF"/>
        </w:rPr>
      </w:pPr>
    </w:p>
    <w:p w:rsidR="00F355E0" w:rsidRPr="00EE25D1" w:rsidRDefault="00F355E0" w:rsidP="009C1A91">
      <w:pPr>
        <w:jc w:val="both"/>
        <w:rPr>
          <w:color w:val="365F91" w:themeColor="accent1" w:themeShade="BF"/>
        </w:rPr>
      </w:pPr>
      <w:r w:rsidRPr="00EE25D1">
        <w:rPr>
          <w:color w:val="365F91" w:themeColor="accent1" w:themeShade="BF"/>
        </w:rPr>
        <w:t>-Est</w:t>
      </w:r>
      <w:r w:rsidR="00504F57">
        <w:rPr>
          <w:color w:val="365F91" w:themeColor="accent1" w:themeShade="BF"/>
        </w:rPr>
        <w:t>-</w:t>
      </w:r>
      <w:r w:rsidRPr="00EE25D1">
        <w:rPr>
          <w:color w:val="365F91" w:themeColor="accent1" w:themeShade="BF"/>
        </w:rPr>
        <w:t>ce que le conseil d’école peut-être le lieu de discussion pour avoir les ressentis des enfants et ensuite faire remonter les infos en commissions des menus ?</w:t>
      </w:r>
    </w:p>
    <w:p w:rsidR="00F355E0" w:rsidRPr="00EE25D1" w:rsidRDefault="00F355E0" w:rsidP="009C1A91">
      <w:pPr>
        <w:jc w:val="both"/>
        <w:rPr>
          <w:color w:val="365F91" w:themeColor="accent1" w:themeShade="BF"/>
        </w:rPr>
      </w:pPr>
    </w:p>
    <w:p w:rsidR="00F355E0" w:rsidRPr="00EE25D1" w:rsidRDefault="00F355E0" w:rsidP="009C1A91">
      <w:pPr>
        <w:jc w:val="both"/>
        <w:rPr>
          <w:color w:val="365F91" w:themeColor="accent1" w:themeShade="BF"/>
        </w:rPr>
      </w:pPr>
    </w:p>
    <w:p w:rsidR="00EE25D1" w:rsidRDefault="00EE25D1" w:rsidP="00EE25D1">
      <w:pPr>
        <w:jc w:val="both"/>
        <w:rPr>
          <w:b/>
          <w:smallCaps/>
          <w:color w:val="365F91" w:themeColor="accent1" w:themeShade="BF"/>
        </w:rPr>
      </w:pPr>
      <w:r w:rsidRPr="00EE25D1">
        <w:rPr>
          <w:b/>
          <w:smallCaps/>
          <w:color w:val="365F91" w:themeColor="accent1" w:themeShade="BF"/>
        </w:rPr>
        <w:t>L</w:t>
      </w:r>
      <w:r>
        <w:rPr>
          <w:b/>
          <w:smallCaps/>
          <w:color w:val="365F91" w:themeColor="accent1" w:themeShade="BF"/>
        </w:rPr>
        <w:t>es enfants et la commission des menus</w:t>
      </w:r>
    </w:p>
    <w:p w:rsidR="00F355E0" w:rsidRDefault="00EE25D1" w:rsidP="009C1A91">
      <w:p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Les directeurs présents indiquent que les enfants participent à différentes instances, ils sont délégués de classe ou représentants au conseil des enfants.</w:t>
      </w:r>
    </w:p>
    <w:p w:rsidR="00EE25D1" w:rsidRDefault="00EE25D1" w:rsidP="009C1A91">
      <w:p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Il n’est pas souhaité que leur représentation restauration soit issue d’une élection.</w:t>
      </w:r>
    </w:p>
    <w:p w:rsidR="00EE25D1" w:rsidRDefault="00EE25D1" w:rsidP="009C1A91">
      <w:pPr>
        <w:jc w:val="both"/>
        <w:rPr>
          <w:color w:val="365F91" w:themeColor="accent1" w:themeShade="BF"/>
        </w:rPr>
      </w:pPr>
    </w:p>
    <w:p w:rsidR="00EE25D1" w:rsidRDefault="00EE25D1" w:rsidP="009C1A91">
      <w:p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La commission des menus ne souhaite pas la participation des enfants dans la commission, les sujets débattus ne relevant pas tous de leurs préoccupations.</w:t>
      </w:r>
    </w:p>
    <w:p w:rsidR="00EE25D1" w:rsidRDefault="00EE25D1" w:rsidP="009C1A91">
      <w:p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Toutefois, il est indispensable de recueillir leur parole.</w:t>
      </w:r>
    </w:p>
    <w:p w:rsidR="00EE25D1" w:rsidRDefault="00EE25D1" w:rsidP="009C1A91">
      <w:pPr>
        <w:jc w:val="both"/>
        <w:rPr>
          <w:color w:val="365F91" w:themeColor="accent1" w:themeShade="BF"/>
        </w:rPr>
      </w:pPr>
    </w:p>
    <w:p w:rsidR="00EE25D1" w:rsidRPr="0019251A" w:rsidRDefault="00EE25D1" w:rsidP="009C1A91">
      <w:pPr>
        <w:jc w:val="both"/>
        <w:rPr>
          <w:b/>
          <w:i/>
          <w:color w:val="365F91" w:themeColor="accent1" w:themeShade="BF"/>
        </w:rPr>
      </w:pPr>
      <w:r w:rsidRPr="0019251A">
        <w:rPr>
          <w:b/>
          <w:i/>
          <w:color w:val="365F91" w:themeColor="accent1" w:themeShade="BF"/>
        </w:rPr>
        <w:sym w:font="Wingdings" w:char="F0DC"/>
      </w:r>
      <w:r w:rsidRPr="0019251A">
        <w:rPr>
          <w:b/>
          <w:i/>
          <w:color w:val="365F91" w:themeColor="accent1" w:themeShade="BF"/>
        </w:rPr>
        <w:t>Il est proposé que ce soit en conseil de classe ou via les délégués que les questions/propositions relatives à la restauration scolaire soient formulées et transmises à la Caisse des écoles pour restitution</w:t>
      </w:r>
      <w:r w:rsidR="00116760" w:rsidRPr="0019251A">
        <w:rPr>
          <w:b/>
          <w:i/>
          <w:color w:val="365F91" w:themeColor="accent1" w:themeShade="BF"/>
        </w:rPr>
        <w:t>,</w:t>
      </w:r>
      <w:r w:rsidRPr="0019251A">
        <w:rPr>
          <w:b/>
          <w:i/>
          <w:color w:val="365F91" w:themeColor="accent1" w:themeShade="BF"/>
        </w:rPr>
        <w:t xml:space="preserve"> propositions d’action lors des commissions de menus.</w:t>
      </w:r>
    </w:p>
    <w:p w:rsidR="00EE25D1" w:rsidRDefault="00EE25D1" w:rsidP="009C1A91">
      <w:pPr>
        <w:jc w:val="both"/>
        <w:rPr>
          <w:color w:val="365F91" w:themeColor="accent1" w:themeShade="BF"/>
        </w:rPr>
      </w:pPr>
    </w:p>
    <w:p w:rsidR="004D632E" w:rsidRDefault="004D632E" w:rsidP="009C1A91">
      <w:pPr>
        <w:jc w:val="both"/>
        <w:rPr>
          <w:color w:val="365F91" w:themeColor="accent1" w:themeShade="BF"/>
        </w:rPr>
      </w:pPr>
    </w:p>
    <w:p w:rsidR="00EE25D1" w:rsidRDefault="004D632E" w:rsidP="00EE25D1">
      <w:pPr>
        <w:jc w:val="both"/>
        <w:rPr>
          <w:b/>
          <w:smallCaps/>
          <w:color w:val="365F91" w:themeColor="accent1" w:themeShade="BF"/>
        </w:rPr>
      </w:pPr>
      <w:r>
        <w:rPr>
          <w:b/>
          <w:smallCaps/>
          <w:color w:val="365F91" w:themeColor="accent1" w:themeShade="BF"/>
        </w:rPr>
        <w:t>point sur les menus pass</w:t>
      </w:r>
      <w:r w:rsidR="0019251A" w:rsidRPr="0019251A">
        <w:rPr>
          <w:b/>
          <w:smallCaps/>
          <w:color w:val="365F91" w:themeColor="accent1" w:themeShade="BF"/>
          <w:sz w:val="18"/>
          <w:szCs w:val="18"/>
        </w:rPr>
        <w:t>É</w:t>
      </w:r>
      <w:r>
        <w:rPr>
          <w:b/>
          <w:smallCaps/>
          <w:color w:val="365F91" w:themeColor="accent1" w:themeShade="BF"/>
        </w:rPr>
        <w:t>s</w:t>
      </w:r>
    </w:p>
    <w:p w:rsidR="00131DB3" w:rsidRDefault="00131DB3" w:rsidP="009C1A91">
      <w:pPr>
        <w:jc w:val="both"/>
        <w:rPr>
          <w:color w:val="365F91" w:themeColor="accent1" w:themeShade="BF"/>
        </w:rPr>
      </w:pPr>
      <w:r>
        <w:rPr>
          <w:color w:val="365F91" w:themeColor="accent1" w:themeShade="BF"/>
        </w:rPr>
        <w:t>Les recettes ou produits nouveaux servis en octobre, notamment pendant la semaine du goût :</w:t>
      </w:r>
    </w:p>
    <w:p w:rsidR="00131DB3" w:rsidRDefault="00131DB3" w:rsidP="009C1A91">
      <w:pPr>
        <w:jc w:val="both"/>
        <w:rPr>
          <w:color w:val="365F91" w:themeColor="accent1" w:themeShade="BF"/>
        </w:rPr>
      </w:pPr>
    </w:p>
    <w:p w:rsidR="005A7389" w:rsidRDefault="00131DB3" w:rsidP="00131DB3">
      <w:pPr>
        <w:ind w:hanging="851"/>
        <w:jc w:val="both"/>
        <w:rPr>
          <w:color w:val="365F91" w:themeColor="accent1" w:themeShade="BF"/>
        </w:rPr>
      </w:pPr>
      <w:r w:rsidRPr="00131DB3">
        <w:rPr>
          <w:noProof/>
          <w:lang w:eastAsia="fr-FR"/>
        </w:rPr>
        <w:drawing>
          <wp:inline distT="0" distB="0" distL="0" distR="0" wp14:anchorId="0D98F9DF" wp14:editId="40B69523">
            <wp:extent cx="7172862" cy="3376612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121" cy="337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89" w:rsidRDefault="005A7389" w:rsidP="009C1A91">
      <w:pPr>
        <w:jc w:val="both"/>
        <w:rPr>
          <w:color w:val="365F91" w:themeColor="accent1" w:themeShade="BF"/>
        </w:rPr>
      </w:pPr>
    </w:p>
    <w:p w:rsidR="00131DB3" w:rsidRDefault="00131DB3">
      <w:pPr>
        <w:spacing w:after="200" w:line="276" w:lineRule="auto"/>
        <w:rPr>
          <w:b/>
          <w:smallCaps/>
          <w:color w:val="365F91" w:themeColor="accent1" w:themeShade="BF"/>
        </w:rPr>
      </w:pPr>
      <w:r>
        <w:rPr>
          <w:b/>
          <w:smallCaps/>
          <w:color w:val="365F91" w:themeColor="accent1" w:themeShade="BF"/>
        </w:rPr>
        <w:br w:type="page"/>
      </w:r>
    </w:p>
    <w:p w:rsidR="00131DB3" w:rsidRDefault="00131DB3" w:rsidP="00131DB3">
      <w:pPr>
        <w:jc w:val="both"/>
        <w:rPr>
          <w:b/>
          <w:smallCaps/>
          <w:color w:val="365F91" w:themeColor="accent1" w:themeShade="BF"/>
        </w:rPr>
      </w:pPr>
      <w:r>
        <w:rPr>
          <w:b/>
          <w:smallCaps/>
          <w:color w:val="365F91" w:themeColor="accent1" w:themeShade="BF"/>
        </w:rPr>
        <w:t xml:space="preserve">point sur les menus </w:t>
      </w:r>
      <w:r w:rsidR="0019251A" w:rsidRPr="0019251A">
        <w:rPr>
          <w:b/>
          <w:smallCaps/>
          <w:color w:val="365F91" w:themeColor="accent1" w:themeShade="BF"/>
          <w:sz w:val="18"/>
          <w:szCs w:val="18"/>
        </w:rPr>
        <w:t>À</w:t>
      </w:r>
      <w:r>
        <w:rPr>
          <w:b/>
          <w:smallCaps/>
          <w:color w:val="365F91" w:themeColor="accent1" w:themeShade="BF"/>
        </w:rPr>
        <w:t xml:space="preserve"> venir</w:t>
      </w:r>
    </w:p>
    <w:p w:rsidR="00131DB3" w:rsidRPr="00131DB3" w:rsidRDefault="00131DB3" w:rsidP="00131DB3">
      <w:pPr>
        <w:jc w:val="both"/>
        <w:rPr>
          <w:b/>
          <w:color w:val="365F91" w:themeColor="accent1" w:themeShade="BF"/>
        </w:rPr>
      </w:pPr>
      <w:r w:rsidRPr="00131DB3">
        <w:rPr>
          <w:b/>
          <w:color w:val="365F91" w:themeColor="accent1" w:themeShade="BF"/>
        </w:rPr>
        <w:t>Décembre modifié suite à la commission</w:t>
      </w:r>
    </w:p>
    <w:p w:rsidR="00131DB3" w:rsidRDefault="00131DB3" w:rsidP="00131DB3">
      <w:pPr>
        <w:ind w:hanging="851"/>
        <w:jc w:val="both"/>
        <w:rPr>
          <w:b/>
          <w:smallCaps/>
          <w:color w:val="365F91" w:themeColor="accent1" w:themeShade="BF"/>
        </w:rPr>
      </w:pPr>
      <w:r w:rsidRPr="00131DB3">
        <w:rPr>
          <w:noProof/>
          <w:lang w:eastAsia="fr-FR"/>
        </w:rPr>
        <w:drawing>
          <wp:inline distT="0" distB="0" distL="0" distR="0" wp14:anchorId="761AE1C4" wp14:editId="0054233A">
            <wp:extent cx="6976258" cy="54959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908" cy="549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B3" w:rsidRDefault="00131DB3" w:rsidP="00131DB3">
      <w:pPr>
        <w:jc w:val="both"/>
        <w:rPr>
          <w:b/>
          <w:smallCaps/>
          <w:color w:val="365F91" w:themeColor="accent1" w:themeShade="BF"/>
        </w:rPr>
      </w:pPr>
    </w:p>
    <w:p w:rsidR="00131DB3" w:rsidRDefault="00131DB3" w:rsidP="00131DB3">
      <w:pPr>
        <w:jc w:val="both"/>
        <w:rPr>
          <w:b/>
          <w:smallCaps/>
          <w:color w:val="365F91" w:themeColor="accent1" w:themeShade="BF"/>
        </w:rPr>
      </w:pPr>
    </w:p>
    <w:p w:rsidR="00131DB3" w:rsidRDefault="00131DB3" w:rsidP="00131DB3">
      <w:pPr>
        <w:jc w:val="both"/>
        <w:rPr>
          <w:b/>
          <w:smallCaps/>
          <w:color w:val="365F91" w:themeColor="accent1" w:themeShade="BF"/>
        </w:rPr>
      </w:pPr>
    </w:p>
    <w:p w:rsidR="00131DB3" w:rsidRDefault="00131DB3" w:rsidP="009C1A91">
      <w:pPr>
        <w:jc w:val="both"/>
        <w:rPr>
          <w:b/>
          <w:color w:val="365F91" w:themeColor="accent1" w:themeShade="BF"/>
        </w:rPr>
      </w:pPr>
      <w:r w:rsidRPr="00131DB3">
        <w:rPr>
          <w:b/>
          <w:color w:val="365F91" w:themeColor="accent1" w:themeShade="BF"/>
        </w:rPr>
        <w:t>Janvier</w:t>
      </w:r>
    </w:p>
    <w:p w:rsidR="00131DB3" w:rsidRPr="0019251A" w:rsidRDefault="0019251A" w:rsidP="009C1A91">
      <w:pPr>
        <w:jc w:val="both"/>
        <w:rPr>
          <w:b/>
          <w:color w:val="FF0000"/>
        </w:rPr>
      </w:pPr>
      <w:r w:rsidRPr="0019251A">
        <w:rPr>
          <w:b/>
          <w:color w:val="FF0000"/>
        </w:rPr>
        <w:t>(les observations sur janvier sont à transmettre dans les meilleurs délais, car les prévisions de commandes sont en cours).</w:t>
      </w:r>
    </w:p>
    <w:p w:rsidR="00131DB3" w:rsidRDefault="0019251A" w:rsidP="0019251A">
      <w:pPr>
        <w:ind w:right="-709" w:hanging="851"/>
        <w:jc w:val="both"/>
        <w:rPr>
          <w:b/>
          <w:color w:val="365F91" w:themeColor="accent1" w:themeShade="BF"/>
        </w:rPr>
      </w:pPr>
      <w:r w:rsidRPr="0019251A">
        <w:rPr>
          <w:noProof/>
          <w:lang w:eastAsia="fr-FR"/>
        </w:rPr>
        <w:drawing>
          <wp:inline distT="0" distB="0" distL="0" distR="0" wp14:anchorId="01EFDBD5" wp14:editId="69D13B90">
            <wp:extent cx="7022439" cy="4373880"/>
            <wp:effectExtent l="0" t="0" r="762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5" cy="437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B3" w:rsidRDefault="00131DB3" w:rsidP="009C1A91">
      <w:pPr>
        <w:jc w:val="both"/>
        <w:rPr>
          <w:b/>
          <w:color w:val="365F91" w:themeColor="accent1" w:themeShade="BF"/>
        </w:rPr>
      </w:pPr>
    </w:p>
    <w:p w:rsidR="00131DB3" w:rsidRDefault="00131DB3" w:rsidP="009C1A91">
      <w:pPr>
        <w:jc w:val="both"/>
        <w:rPr>
          <w:b/>
          <w:color w:val="365F91" w:themeColor="accent1" w:themeShade="BF"/>
        </w:rPr>
      </w:pPr>
    </w:p>
    <w:p w:rsidR="00131DB3" w:rsidRDefault="00131DB3" w:rsidP="009C1A91">
      <w:pPr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Il est proposé de tenir la prochaine commission à la mi janvier, pour étudier les menus de février/mars.</w:t>
      </w:r>
    </w:p>
    <w:p w:rsidR="00131DB3" w:rsidRDefault="00131DB3" w:rsidP="009C1A91">
      <w:pPr>
        <w:jc w:val="both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Il sera demandé en amont aux écoles les remontées enfants.</w:t>
      </w:r>
    </w:p>
    <w:p w:rsidR="00131DB3" w:rsidRPr="00131DB3" w:rsidRDefault="00131DB3" w:rsidP="009C1A91">
      <w:pPr>
        <w:jc w:val="both"/>
        <w:rPr>
          <w:b/>
          <w:color w:val="365F91" w:themeColor="accent1" w:themeShade="BF"/>
        </w:rPr>
      </w:pPr>
    </w:p>
    <w:sectPr w:rsidR="00131DB3" w:rsidRPr="00131DB3" w:rsidSect="00B45F67">
      <w:pgSz w:w="11906" w:h="16838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4DF1"/>
    <w:multiLevelType w:val="hybridMultilevel"/>
    <w:tmpl w:val="181A1AEE"/>
    <w:lvl w:ilvl="0" w:tplc="787234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Un4ZLCpyVzVDg4fb+cLJJwcMH0=" w:salt="hE1YKRlf6QW+Zea6VhcM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E0"/>
    <w:rsid w:val="000D1998"/>
    <w:rsid w:val="00116760"/>
    <w:rsid w:val="00123228"/>
    <w:rsid w:val="00131DB3"/>
    <w:rsid w:val="0019251A"/>
    <w:rsid w:val="001C2781"/>
    <w:rsid w:val="001D4E30"/>
    <w:rsid w:val="002538F3"/>
    <w:rsid w:val="004367BC"/>
    <w:rsid w:val="004D632E"/>
    <w:rsid w:val="00504F57"/>
    <w:rsid w:val="00517B19"/>
    <w:rsid w:val="005A7389"/>
    <w:rsid w:val="00636CE4"/>
    <w:rsid w:val="00803EEE"/>
    <w:rsid w:val="00963232"/>
    <w:rsid w:val="009C1A91"/>
    <w:rsid w:val="009F3D62"/>
    <w:rsid w:val="00B03AE8"/>
    <w:rsid w:val="00B45F67"/>
    <w:rsid w:val="00D6638D"/>
    <w:rsid w:val="00E468D8"/>
    <w:rsid w:val="00EE25D1"/>
    <w:rsid w:val="00F3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E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7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323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5F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F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B45F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B45F6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E0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278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323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5F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5F6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B45F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B45F6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://www.cde10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1817</Words>
  <Characters>9994</Characters>
  <Application>Microsoft Office Word</Application>
  <DocSecurity>8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Lilienfeld-Magry</dc:creator>
  <cp:lastModifiedBy>Beatrice Lilienfeld-Magry</cp:lastModifiedBy>
  <cp:revision>6</cp:revision>
  <cp:lastPrinted>2020-12-10T13:33:00Z</cp:lastPrinted>
  <dcterms:created xsi:type="dcterms:W3CDTF">2020-12-07T15:13:00Z</dcterms:created>
  <dcterms:modified xsi:type="dcterms:W3CDTF">2020-12-10T14:09:00Z</dcterms:modified>
</cp:coreProperties>
</file>