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500" w:type="dxa"/>
        <w:tblInd w:w="70" w:type="dxa"/>
        <w:tblCellMar>
          <w:left w:w="70" w:type="dxa"/>
          <w:right w:w="70" w:type="dxa"/>
        </w:tblCellMar>
        <w:tblLook w:val="04A0" w:firstRow="1" w:lastRow="0" w:firstColumn="1" w:lastColumn="0" w:noHBand="0" w:noVBand="1"/>
      </w:tblPr>
      <w:tblGrid>
        <w:gridCol w:w="2900"/>
        <w:gridCol w:w="10600"/>
      </w:tblGrid>
      <w:tr w:rsidR="00A40465" w:rsidRPr="00194497" w:rsidTr="00235A97">
        <w:trPr>
          <w:trHeight w:val="1140"/>
        </w:trPr>
        <w:tc>
          <w:tcPr>
            <w:tcW w:w="2900"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2760"/>
            </w:tblGrid>
            <w:tr w:rsidR="00A40465" w:rsidRPr="00194497" w:rsidTr="00A40465">
              <w:trPr>
                <w:trHeight w:val="727"/>
                <w:tblCellSpacing w:w="0" w:type="dxa"/>
              </w:trPr>
              <w:tc>
                <w:tcPr>
                  <w:tcW w:w="2760" w:type="dxa"/>
                  <w:tcBorders>
                    <w:top w:val="nil"/>
                    <w:left w:val="nil"/>
                    <w:bottom w:val="nil"/>
                    <w:right w:val="nil"/>
                  </w:tcBorders>
                  <w:shd w:val="clear" w:color="auto" w:fill="auto"/>
                  <w:noWrap/>
                  <w:vAlign w:val="bottom"/>
                  <w:hideMark/>
                </w:tcPr>
                <w:p w:rsidR="00A40465" w:rsidRPr="00194497" w:rsidRDefault="00BC4AB7" w:rsidP="008F5C33">
                  <w:pPr>
                    <w:ind w:left="284" w:right="282"/>
                    <w:rPr>
                      <w:rFonts w:ascii="Arial Narrow" w:hAnsi="Arial Narrow" w:cs="Arial"/>
                      <w:color w:val="000000"/>
                    </w:rPr>
                  </w:pPr>
                  <w:bookmarkStart w:id="0" w:name="_GoBack"/>
                  <w:bookmarkEnd w:id="0"/>
                  <w:r w:rsidRPr="00194497">
                    <w:rPr>
                      <w:rFonts w:ascii="Arial Narrow" w:hAnsi="Arial Narrow" w:cs="Arial"/>
                      <w:noProof/>
                      <w:color w:val="000000"/>
                    </w:rPr>
                    <w:drawing>
                      <wp:inline distT="0" distB="0" distL="0" distR="0" wp14:anchorId="40F04FB6" wp14:editId="5E2ED73A">
                        <wp:extent cx="543465" cy="537862"/>
                        <wp:effectExtent l="0" t="0" r="9525" b="0"/>
                        <wp:docPr id="1" name="Image 1" descr="C:\Users\blmagry\Documents\Béatrice\Logos\Logos C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magry\Documents\Béatrice\Logos\Logos CdE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918" cy="545238"/>
                                </a:xfrm>
                                <a:prstGeom prst="rect">
                                  <a:avLst/>
                                </a:prstGeom>
                                <a:noFill/>
                                <a:ln>
                                  <a:noFill/>
                                </a:ln>
                              </pic:spPr>
                            </pic:pic>
                          </a:graphicData>
                        </a:graphic>
                      </wp:inline>
                    </w:drawing>
                  </w:r>
                </w:p>
                <w:p w:rsidR="002C38EE" w:rsidRPr="00194497" w:rsidRDefault="002C38EE" w:rsidP="008F5C33">
                  <w:pPr>
                    <w:ind w:left="284" w:right="282"/>
                    <w:rPr>
                      <w:rFonts w:ascii="Arial Narrow" w:hAnsi="Arial Narrow" w:cs="Arial"/>
                      <w:color w:val="000000"/>
                    </w:rPr>
                  </w:pPr>
                </w:p>
              </w:tc>
            </w:tr>
          </w:tbl>
          <w:p w:rsidR="00A40465" w:rsidRPr="00194497" w:rsidRDefault="00A40465" w:rsidP="008F5C33">
            <w:pPr>
              <w:ind w:left="284" w:right="282"/>
              <w:rPr>
                <w:rFonts w:ascii="Arial Narrow" w:hAnsi="Arial Narrow" w:cs="Arial"/>
                <w:noProof/>
                <w:color w:val="000000"/>
              </w:rPr>
            </w:pPr>
          </w:p>
        </w:tc>
        <w:tc>
          <w:tcPr>
            <w:tcW w:w="10600" w:type="dxa"/>
            <w:tcBorders>
              <w:top w:val="nil"/>
              <w:left w:val="nil"/>
              <w:bottom w:val="nil"/>
              <w:right w:val="nil"/>
            </w:tcBorders>
            <w:shd w:val="clear" w:color="auto" w:fill="auto"/>
            <w:vAlign w:val="center"/>
            <w:hideMark/>
          </w:tcPr>
          <w:p w:rsidR="00A40465" w:rsidRPr="00194497" w:rsidRDefault="00A40465" w:rsidP="008F5C33">
            <w:pPr>
              <w:ind w:left="284" w:right="282"/>
              <w:rPr>
                <w:rFonts w:ascii="Arial Narrow" w:eastAsia="SimSun" w:hAnsi="Arial Narrow" w:cs="Arial"/>
                <w:b/>
              </w:rPr>
            </w:pPr>
          </w:p>
          <w:p w:rsidR="00A40465" w:rsidRPr="00194497" w:rsidRDefault="00A40465" w:rsidP="008F5C33">
            <w:pPr>
              <w:ind w:left="284" w:right="282"/>
              <w:rPr>
                <w:rFonts w:ascii="Arial Narrow" w:hAnsi="Arial Narrow" w:cs="Arial"/>
                <w:color w:val="000000"/>
              </w:rPr>
            </w:pPr>
          </w:p>
        </w:tc>
      </w:tr>
    </w:tbl>
    <w:p w:rsidR="008F5C33" w:rsidRPr="00194497" w:rsidRDefault="008F5C33" w:rsidP="008F5C33">
      <w:pPr>
        <w:ind w:left="284" w:right="282"/>
        <w:jc w:val="center"/>
        <w:rPr>
          <w:rFonts w:ascii="Arial Narrow" w:eastAsia="SimSun" w:hAnsi="Arial Narrow" w:cs="Arial"/>
          <w:b/>
        </w:rPr>
      </w:pPr>
      <w:r w:rsidRPr="00194497">
        <w:rPr>
          <w:rFonts w:ascii="Arial Narrow" w:eastAsia="SimSun" w:hAnsi="Arial Narrow" w:cs="Arial"/>
          <w:b/>
        </w:rPr>
        <w:t>REGLEMENT DE LA RE</w:t>
      </w:r>
      <w:r w:rsidR="006E50D6">
        <w:rPr>
          <w:rFonts w:ascii="Arial Narrow" w:eastAsia="SimSun" w:hAnsi="Arial Narrow" w:cs="Arial"/>
          <w:b/>
        </w:rPr>
        <w:t>S</w:t>
      </w:r>
      <w:r w:rsidRPr="00194497">
        <w:rPr>
          <w:rFonts w:ascii="Arial Narrow" w:eastAsia="SimSun" w:hAnsi="Arial Narrow" w:cs="Arial"/>
          <w:b/>
        </w:rPr>
        <w:t>TAURATION</w:t>
      </w:r>
    </w:p>
    <w:p w:rsidR="008F5C33" w:rsidRDefault="008F5C33" w:rsidP="008F5C33">
      <w:pPr>
        <w:ind w:left="284" w:right="282"/>
        <w:jc w:val="both"/>
        <w:rPr>
          <w:rFonts w:ascii="Arial Narrow" w:eastAsia="SimSun" w:hAnsi="Arial Narrow" w:cs="Arial"/>
          <w:b/>
        </w:rPr>
      </w:pPr>
    </w:p>
    <w:p w:rsidR="00CC378F" w:rsidRPr="008F5C33" w:rsidRDefault="00CC378F" w:rsidP="008F5C33">
      <w:pPr>
        <w:ind w:left="284" w:right="282"/>
        <w:jc w:val="both"/>
        <w:rPr>
          <w:rFonts w:ascii="Arial Narrow" w:hAnsi="Arial Narrow" w:cs="Arial"/>
          <w:color w:val="000000"/>
          <w:sz w:val="18"/>
          <w:szCs w:val="18"/>
        </w:rPr>
      </w:pPr>
      <w:r w:rsidRPr="008F5C33">
        <w:rPr>
          <w:rFonts w:ascii="Arial Narrow" w:hAnsi="Arial Narrow" w:cs="Arial"/>
          <w:color w:val="000000"/>
          <w:sz w:val="18"/>
          <w:szCs w:val="18"/>
        </w:rPr>
        <w:t>La restauration scolaire constitue un service public facultatif proposé aux familles dont les enfants sont inscrits dans les écoles publiques.</w:t>
      </w:r>
    </w:p>
    <w:p w:rsidR="00CC378F" w:rsidRDefault="00CC378F" w:rsidP="008F5C33">
      <w:pPr>
        <w:ind w:left="284" w:right="282"/>
        <w:jc w:val="both"/>
        <w:rPr>
          <w:rFonts w:ascii="Arial Narrow" w:hAnsi="Arial Narrow" w:cs="Arial"/>
          <w:color w:val="000000"/>
          <w:sz w:val="18"/>
          <w:szCs w:val="18"/>
        </w:rPr>
      </w:pPr>
    </w:p>
    <w:p w:rsidR="00F1340A" w:rsidRDefault="00F1340A" w:rsidP="008F5C33">
      <w:pPr>
        <w:ind w:left="284" w:right="282"/>
        <w:jc w:val="both"/>
        <w:rPr>
          <w:rFonts w:ascii="Arial Narrow" w:hAnsi="Arial Narrow" w:cs="Arial"/>
          <w:color w:val="000000"/>
          <w:sz w:val="18"/>
          <w:szCs w:val="18"/>
        </w:rPr>
      </w:pPr>
      <w:r>
        <w:rPr>
          <w:rFonts w:ascii="Arial Narrow" w:hAnsi="Arial Narrow" w:cs="Arial"/>
          <w:color w:val="000000"/>
          <w:sz w:val="18"/>
          <w:szCs w:val="18"/>
        </w:rPr>
        <w:t>Si vous</w:t>
      </w:r>
      <w:r w:rsidRPr="00F1340A">
        <w:rPr>
          <w:rFonts w:ascii="Arial Narrow" w:hAnsi="Arial Narrow" w:cs="Arial"/>
          <w:color w:val="000000"/>
          <w:sz w:val="18"/>
          <w:szCs w:val="18"/>
        </w:rPr>
        <w:t xml:space="preserve"> souhaitez exprimer votre intérêt pour l’action éducative et bénéficier d’une information détaillée sur les activités de la Caisse des écoles</w:t>
      </w:r>
      <w:r>
        <w:rPr>
          <w:rFonts w:ascii="Arial Narrow" w:hAnsi="Arial Narrow" w:cs="Arial"/>
          <w:color w:val="000000"/>
          <w:sz w:val="18"/>
          <w:szCs w:val="18"/>
        </w:rPr>
        <w:t>, vo</w:t>
      </w:r>
      <w:r w:rsidRPr="00F1340A">
        <w:rPr>
          <w:rFonts w:ascii="Arial Narrow" w:hAnsi="Arial Narrow" w:cs="Arial"/>
          <w:color w:val="000000"/>
          <w:sz w:val="18"/>
          <w:szCs w:val="18"/>
        </w:rPr>
        <w:t xml:space="preserve">us pouvez devenir sociétaire en </w:t>
      </w:r>
      <w:r>
        <w:rPr>
          <w:rFonts w:ascii="Arial Narrow" w:hAnsi="Arial Narrow" w:cs="Arial"/>
          <w:color w:val="000000"/>
          <w:sz w:val="18"/>
          <w:szCs w:val="18"/>
        </w:rPr>
        <w:t xml:space="preserve">y </w:t>
      </w:r>
      <w:r w:rsidRPr="00F1340A">
        <w:rPr>
          <w:rFonts w:ascii="Arial Narrow" w:hAnsi="Arial Narrow" w:cs="Arial"/>
          <w:color w:val="000000"/>
          <w:sz w:val="18"/>
          <w:szCs w:val="18"/>
        </w:rPr>
        <w:t>adhérant</w:t>
      </w:r>
      <w:r>
        <w:rPr>
          <w:rFonts w:ascii="Arial Narrow" w:hAnsi="Arial Narrow" w:cs="Arial"/>
          <w:color w:val="000000"/>
          <w:sz w:val="18"/>
          <w:szCs w:val="18"/>
        </w:rPr>
        <w:t>.</w:t>
      </w:r>
    </w:p>
    <w:p w:rsidR="00F1340A" w:rsidRPr="008F5C33" w:rsidRDefault="00F1340A" w:rsidP="008F5C33">
      <w:pPr>
        <w:ind w:left="284" w:right="282"/>
        <w:jc w:val="both"/>
        <w:rPr>
          <w:rFonts w:ascii="Arial Narrow" w:hAnsi="Arial Narrow" w:cs="Arial"/>
          <w:color w:val="000000"/>
          <w:sz w:val="18"/>
          <w:szCs w:val="18"/>
        </w:rPr>
      </w:pPr>
    </w:p>
    <w:p w:rsidR="002C38EE" w:rsidRPr="008F5C33" w:rsidRDefault="002C38EE" w:rsidP="008F5C33">
      <w:pPr>
        <w:ind w:left="284" w:right="282"/>
        <w:jc w:val="both"/>
        <w:rPr>
          <w:rFonts w:ascii="Arial Narrow" w:hAnsi="Arial Narrow" w:cs="Arial"/>
          <w:color w:val="000000"/>
          <w:sz w:val="18"/>
          <w:szCs w:val="18"/>
        </w:rPr>
      </w:pPr>
      <w:r w:rsidRPr="008F5C33">
        <w:rPr>
          <w:rFonts w:ascii="Arial Narrow" w:hAnsi="Arial Narrow" w:cs="Arial"/>
          <w:color w:val="000000"/>
          <w:sz w:val="18"/>
          <w:szCs w:val="18"/>
        </w:rPr>
        <w:t>Le présent règlement porte sur les modalités d’accès à la restauration scolaire du 10</w:t>
      </w:r>
      <w:r w:rsidRPr="008F5C33">
        <w:rPr>
          <w:rFonts w:ascii="Arial Narrow" w:hAnsi="Arial Narrow" w:cs="Arial"/>
          <w:color w:val="000000"/>
          <w:sz w:val="18"/>
          <w:szCs w:val="18"/>
          <w:vertAlign w:val="superscript"/>
        </w:rPr>
        <w:t>e</w:t>
      </w:r>
      <w:r w:rsidR="00B11F20">
        <w:rPr>
          <w:rFonts w:ascii="Arial Narrow" w:hAnsi="Arial Narrow" w:cs="Arial"/>
          <w:color w:val="000000"/>
          <w:sz w:val="18"/>
          <w:szCs w:val="18"/>
        </w:rPr>
        <w:t xml:space="preserve"> arrondissement et </w:t>
      </w:r>
      <w:r w:rsidRPr="008F5C33">
        <w:rPr>
          <w:rFonts w:ascii="Arial Narrow" w:hAnsi="Arial Narrow" w:cs="Arial"/>
          <w:color w:val="000000"/>
          <w:sz w:val="18"/>
          <w:szCs w:val="18"/>
        </w:rPr>
        <w:t>l</w:t>
      </w:r>
      <w:r w:rsidR="00B11F20">
        <w:rPr>
          <w:rFonts w:ascii="Arial Narrow" w:hAnsi="Arial Narrow" w:cs="Arial"/>
          <w:color w:val="000000"/>
          <w:sz w:val="18"/>
          <w:szCs w:val="18"/>
        </w:rPr>
        <w:t>a</w:t>
      </w:r>
      <w:r w:rsidRPr="008F5C33">
        <w:rPr>
          <w:rFonts w:ascii="Arial Narrow" w:hAnsi="Arial Narrow" w:cs="Arial"/>
          <w:color w:val="000000"/>
          <w:sz w:val="18"/>
          <w:szCs w:val="18"/>
        </w:rPr>
        <w:t xml:space="preserve"> définition des règles relatives à la fréquentation de la restauration scolaire.</w:t>
      </w:r>
    </w:p>
    <w:p w:rsidR="002C38EE" w:rsidRPr="008F5C33" w:rsidRDefault="002C38EE" w:rsidP="008F5C33">
      <w:pPr>
        <w:ind w:left="284" w:right="282"/>
        <w:jc w:val="both"/>
        <w:rPr>
          <w:rFonts w:ascii="Arial Narrow" w:hAnsi="Arial Narrow" w:cs="Arial"/>
          <w:color w:val="000000"/>
          <w:sz w:val="18"/>
          <w:szCs w:val="18"/>
        </w:rPr>
      </w:pPr>
      <w:r w:rsidRPr="008F5C33">
        <w:rPr>
          <w:rFonts w:ascii="Arial Narrow" w:hAnsi="Arial Narrow" w:cs="Arial"/>
          <w:color w:val="000000"/>
          <w:sz w:val="18"/>
          <w:szCs w:val="18"/>
        </w:rPr>
        <w:t xml:space="preserve">Les dispositions du présent règlement s’appliquent </w:t>
      </w:r>
      <w:r w:rsidR="00F1340A">
        <w:rPr>
          <w:rFonts w:ascii="Arial Narrow" w:hAnsi="Arial Narrow" w:cs="Arial"/>
          <w:color w:val="000000"/>
          <w:sz w:val="18"/>
          <w:szCs w:val="18"/>
        </w:rPr>
        <w:t>sans aucun exception ni adaptation</w:t>
      </w:r>
      <w:r w:rsidR="00F1340A" w:rsidRPr="008F5C33">
        <w:rPr>
          <w:rFonts w:ascii="Arial Narrow" w:hAnsi="Arial Narrow" w:cs="Arial"/>
          <w:color w:val="000000"/>
          <w:sz w:val="18"/>
          <w:szCs w:val="18"/>
        </w:rPr>
        <w:t xml:space="preserve"> </w:t>
      </w:r>
      <w:r w:rsidR="00F1340A">
        <w:rPr>
          <w:rFonts w:ascii="Arial Narrow" w:hAnsi="Arial Narrow" w:cs="Arial"/>
          <w:color w:val="000000"/>
          <w:sz w:val="18"/>
          <w:szCs w:val="18"/>
        </w:rPr>
        <w:t xml:space="preserve">possible </w:t>
      </w:r>
      <w:r w:rsidRPr="008F5C33">
        <w:rPr>
          <w:rFonts w:ascii="Arial Narrow" w:hAnsi="Arial Narrow" w:cs="Arial"/>
          <w:color w:val="000000"/>
          <w:sz w:val="18"/>
          <w:szCs w:val="18"/>
        </w:rPr>
        <w:t xml:space="preserve">à toutes les personnes fréquentant </w:t>
      </w:r>
      <w:r w:rsidR="00CC378F" w:rsidRPr="008F5C33">
        <w:rPr>
          <w:rFonts w:ascii="Arial Narrow" w:hAnsi="Arial Narrow" w:cs="Arial"/>
          <w:color w:val="000000"/>
          <w:sz w:val="18"/>
          <w:szCs w:val="18"/>
        </w:rPr>
        <w:t>la restauration scolaire du 10</w:t>
      </w:r>
      <w:r w:rsidR="00CC378F" w:rsidRPr="008F5C33">
        <w:rPr>
          <w:rFonts w:ascii="Arial Narrow" w:hAnsi="Arial Narrow" w:cs="Arial"/>
          <w:color w:val="000000"/>
          <w:sz w:val="18"/>
          <w:szCs w:val="18"/>
          <w:vertAlign w:val="superscript"/>
        </w:rPr>
        <w:t>e</w:t>
      </w:r>
      <w:r w:rsidR="00CC378F" w:rsidRPr="008F5C33">
        <w:rPr>
          <w:rFonts w:ascii="Arial Narrow" w:hAnsi="Arial Narrow" w:cs="Arial"/>
          <w:color w:val="000000"/>
          <w:sz w:val="18"/>
          <w:szCs w:val="18"/>
        </w:rPr>
        <w:t xml:space="preserve"> </w:t>
      </w:r>
      <w:r w:rsidR="00F1340A">
        <w:rPr>
          <w:rFonts w:ascii="Arial Narrow" w:hAnsi="Arial Narrow" w:cs="Arial"/>
          <w:color w:val="000000"/>
          <w:sz w:val="18"/>
          <w:szCs w:val="18"/>
        </w:rPr>
        <w:t xml:space="preserve">arrondissement, </w:t>
      </w:r>
    </w:p>
    <w:p w:rsidR="002C38EE" w:rsidRPr="008F5C33" w:rsidRDefault="002C38EE" w:rsidP="008F5C33">
      <w:pPr>
        <w:ind w:left="284" w:right="282"/>
        <w:jc w:val="both"/>
        <w:rPr>
          <w:rFonts w:ascii="Arial Narrow" w:hAnsi="Arial Narrow" w:cs="Arial"/>
          <w:color w:val="000000"/>
          <w:sz w:val="18"/>
          <w:szCs w:val="18"/>
        </w:rPr>
      </w:pPr>
    </w:p>
    <w:p w:rsidR="0078121D" w:rsidRPr="008F5C33" w:rsidRDefault="0078121D" w:rsidP="008F5C33">
      <w:pPr>
        <w:ind w:left="284" w:right="282"/>
        <w:jc w:val="both"/>
        <w:rPr>
          <w:rFonts w:ascii="Arial Narrow" w:hAnsi="Arial Narrow" w:cs="Arial"/>
          <w:color w:val="000000"/>
          <w:sz w:val="18"/>
          <w:szCs w:val="18"/>
        </w:rPr>
      </w:pPr>
    </w:p>
    <w:p w:rsidR="002C38EE" w:rsidRPr="008F5C33" w:rsidRDefault="002C38EE" w:rsidP="008F5C33">
      <w:pPr>
        <w:shd w:val="clear" w:color="auto" w:fill="E6E6E6"/>
        <w:overflowPunct/>
        <w:autoSpaceDE/>
        <w:autoSpaceDN/>
        <w:adjustRightInd/>
        <w:ind w:left="284" w:right="282"/>
        <w:jc w:val="both"/>
        <w:textAlignment w:val="auto"/>
        <w:rPr>
          <w:rFonts w:ascii="Arial Narrow" w:eastAsia="SimSun" w:hAnsi="Arial Narrow" w:cs="Arial"/>
          <w:b/>
          <w:sz w:val="18"/>
          <w:szCs w:val="18"/>
        </w:rPr>
      </w:pPr>
      <w:r w:rsidRPr="008F5C33">
        <w:rPr>
          <w:rFonts w:ascii="Arial Narrow" w:eastAsia="SimSun" w:hAnsi="Arial Narrow" w:cs="Arial"/>
          <w:b/>
          <w:sz w:val="18"/>
          <w:szCs w:val="18"/>
        </w:rPr>
        <w:t>Généralités</w:t>
      </w:r>
    </w:p>
    <w:p w:rsidR="002C38EE" w:rsidRPr="008F5C33" w:rsidRDefault="002C38EE" w:rsidP="008F5C33">
      <w:pPr>
        <w:ind w:left="284" w:right="282"/>
        <w:jc w:val="both"/>
        <w:rPr>
          <w:rFonts w:ascii="Arial Narrow" w:eastAsia="SimSun" w:hAnsi="Arial Narrow" w:cs="Arial"/>
          <w:sz w:val="18"/>
          <w:szCs w:val="18"/>
        </w:rPr>
      </w:pPr>
      <w:r w:rsidRPr="008F5C33">
        <w:rPr>
          <w:rFonts w:ascii="Arial Narrow" w:eastAsia="SimSun" w:hAnsi="Arial Narrow" w:cs="Arial"/>
          <w:sz w:val="18"/>
          <w:szCs w:val="18"/>
        </w:rPr>
        <w:t>Pour qu’un enfant puisse fréquenter la restauration scolaire du 10</w:t>
      </w:r>
      <w:r w:rsidRPr="008F5C33">
        <w:rPr>
          <w:rFonts w:ascii="Arial Narrow" w:eastAsia="SimSun" w:hAnsi="Arial Narrow" w:cs="Arial"/>
          <w:sz w:val="18"/>
          <w:szCs w:val="18"/>
          <w:vertAlign w:val="superscript"/>
        </w:rPr>
        <w:t>e</w:t>
      </w:r>
      <w:r w:rsidRPr="008F5C33">
        <w:rPr>
          <w:rFonts w:ascii="Arial Narrow" w:eastAsia="SimSun" w:hAnsi="Arial Narrow" w:cs="Arial"/>
          <w:sz w:val="18"/>
          <w:szCs w:val="18"/>
        </w:rPr>
        <w:t xml:space="preserve"> arrondissement, il doit </w:t>
      </w:r>
    </w:p>
    <w:p w:rsidR="002C38EE" w:rsidRPr="008F5C33" w:rsidRDefault="002C38EE" w:rsidP="008F5C33">
      <w:pPr>
        <w:pStyle w:val="Paragraphedeliste"/>
        <w:numPr>
          <w:ilvl w:val="0"/>
          <w:numId w:val="11"/>
        </w:numPr>
        <w:ind w:left="284" w:right="282" w:firstLine="0"/>
        <w:jc w:val="both"/>
        <w:rPr>
          <w:rFonts w:ascii="Arial Narrow" w:eastAsia="SimSun" w:hAnsi="Arial Narrow" w:cs="Arial"/>
          <w:b/>
          <w:sz w:val="18"/>
          <w:szCs w:val="18"/>
          <w:u w:val="single"/>
        </w:rPr>
      </w:pPr>
      <w:r w:rsidRPr="008F5C33">
        <w:rPr>
          <w:rFonts w:ascii="Arial Narrow" w:eastAsia="SimSun" w:hAnsi="Arial Narrow" w:cs="Arial"/>
          <w:sz w:val="18"/>
          <w:szCs w:val="18"/>
        </w:rPr>
        <w:t>être scolarisé dans une école maternelle ou élémentaire publique du 10</w:t>
      </w:r>
      <w:r w:rsidRPr="008F5C33">
        <w:rPr>
          <w:rFonts w:ascii="Arial Narrow" w:eastAsia="SimSun" w:hAnsi="Arial Narrow" w:cs="Arial"/>
          <w:sz w:val="18"/>
          <w:szCs w:val="18"/>
          <w:vertAlign w:val="superscript"/>
        </w:rPr>
        <w:t>e</w:t>
      </w:r>
      <w:r w:rsidRPr="008F5C33">
        <w:rPr>
          <w:rFonts w:ascii="Arial Narrow" w:eastAsia="SimSun" w:hAnsi="Arial Narrow" w:cs="Arial"/>
          <w:sz w:val="18"/>
          <w:szCs w:val="18"/>
        </w:rPr>
        <w:t xml:space="preserve"> arrondissement ou dans l’un des collèges suivants </w:t>
      </w:r>
      <w:r w:rsidR="00CC378F" w:rsidRPr="008F5C33">
        <w:rPr>
          <w:rFonts w:ascii="Arial Narrow" w:eastAsia="SimSun" w:hAnsi="Arial Narrow" w:cs="Arial"/>
          <w:sz w:val="18"/>
          <w:szCs w:val="18"/>
        </w:rPr>
        <w:t>: Louise</w:t>
      </w:r>
      <w:r w:rsidRPr="008F5C33">
        <w:rPr>
          <w:rFonts w:ascii="Arial Narrow" w:eastAsia="SimSun" w:hAnsi="Arial Narrow" w:cs="Arial"/>
          <w:sz w:val="18"/>
          <w:szCs w:val="18"/>
        </w:rPr>
        <w:t xml:space="preserve"> Michel, Bernard Palissy, Valmy et Françoise Seligmann.</w:t>
      </w:r>
    </w:p>
    <w:p w:rsidR="002C38EE" w:rsidRPr="008F5C33" w:rsidRDefault="002C38EE" w:rsidP="008F5C33">
      <w:pPr>
        <w:pStyle w:val="Paragraphedeliste"/>
        <w:numPr>
          <w:ilvl w:val="0"/>
          <w:numId w:val="11"/>
        </w:numPr>
        <w:ind w:left="284" w:right="282" w:firstLine="0"/>
        <w:jc w:val="both"/>
        <w:rPr>
          <w:rFonts w:ascii="Arial Narrow" w:eastAsia="SimSun" w:hAnsi="Arial Narrow" w:cs="Arial"/>
          <w:b/>
          <w:sz w:val="18"/>
          <w:szCs w:val="18"/>
          <w:u w:val="single"/>
        </w:rPr>
      </w:pPr>
      <w:r w:rsidRPr="008F5C33">
        <w:rPr>
          <w:rFonts w:ascii="Arial Narrow" w:eastAsia="SimSun" w:hAnsi="Arial Narrow" w:cs="Arial"/>
          <w:sz w:val="18"/>
          <w:szCs w:val="18"/>
        </w:rPr>
        <w:t>Avoir fait l’objet d’une inscription à la restauration scolaire</w:t>
      </w:r>
    </w:p>
    <w:p w:rsidR="0078121D" w:rsidRPr="008F5C33" w:rsidRDefault="0078121D" w:rsidP="008F5C33">
      <w:pPr>
        <w:ind w:left="284" w:right="282"/>
        <w:jc w:val="both"/>
        <w:rPr>
          <w:rFonts w:ascii="Arial Narrow" w:hAnsi="Arial Narrow" w:cs="Arial"/>
          <w:color w:val="000000"/>
          <w:sz w:val="18"/>
          <w:szCs w:val="18"/>
        </w:rPr>
      </w:pPr>
    </w:p>
    <w:p w:rsidR="002C38EE" w:rsidRPr="008F5C33" w:rsidRDefault="00F1340A" w:rsidP="008F5C33">
      <w:pPr>
        <w:shd w:val="clear" w:color="auto" w:fill="E6E6E6"/>
        <w:overflowPunct/>
        <w:autoSpaceDE/>
        <w:autoSpaceDN/>
        <w:adjustRightInd/>
        <w:ind w:left="284" w:right="282"/>
        <w:jc w:val="both"/>
        <w:textAlignment w:val="auto"/>
        <w:rPr>
          <w:rFonts w:ascii="Arial Narrow" w:eastAsia="SimSun" w:hAnsi="Arial Narrow" w:cs="Arial"/>
          <w:b/>
          <w:sz w:val="18"/>
          <w:szCs w:val="18"/>
        </w:rPr>
      </w:pPr>
      <w:r>
        <w:rPr>
          <w:rFonts w:ascii="Arial Narrow" w:eastAsia="SimSun" w:hAnsi="Arial Narrow" w:cs="Arial"/>
          <w:b/>
          <w:sz w:val="18"/>
          <w:szCs w:val="18"/>
        </w:rPr>
        <w:t>Inscription</w:t>
      </w:r>
    </w:p>
    <w:p w:rsidR="0025471E" w:rsidRPr="008F5C33" w:rsidRDefault="0025471E" w:rsidP="00CC1587">
      <w:pPr>
        <w:overflowPunct/>
        <w:autoSpaceDE/>
        <w:autoSpaceDN/>
        <w:adjustRightInd/>
        <w:ind w:left="284" w:right="284"/>
        <w:jc w:val="both"/>
        <w:textAlignment w:val="auto"/>
        <w:rPr>
          <w:rFonts w:ascii="Arial Narrow" w:eastAsia="SimSun" w:hAnsi="Arial Narrow" w:cs="Arial"/>
          <w:b/>
          <w:sz w:val="18"/>
          <w:szCs w:val="18"/>
        </w:rPr>
      </w:pPr>
      <w:r w:rsidRPr="00CC1587">
        <w:rPr>
          <w:rFonts w:ascii="Arial Narrow" w:eastAsia="SimSun" w:hAnsi="Arial Narrow" w:cs="Arial"/>
          <w:b/>
          <w:sz w:val="18"/>
          <w:szCs w:val="18"/>
        </w:rPr>
        <w:t xml:space="preserve">L’inscription à la cantine scolaire </w:t>
      </w:r>
      <w:r w:rsidR="00F1340A" w:rsidRPr="00CC1587">
        <w:rPr>
          <w:rFonts w:ascii="Arial Narrow" w:eastAsia="SimSun" w:hAnsi="Arial Narrow" w:cs="Arial"/>
          <w:b/>
          <w:sz w:val="18"/>
          <w:szCs w:val="18"/>
        </w:rPr>
        <w:t>vaut acce</w:t>
      </w:r>
      <w:r w:rsidR="00CC1587" w:rsidRPr="00CC1587">
        <w:rPr>
          <w:rFonts w:ascii="Arial Narrow" w:eastAsia="SimSun" w:hAnsi="Arial Narrow" w:cs="Arial"/>
          <w:b/>
          <w:sz w:val="18"/>
          <w:szCs w:val="18"/>
        </w:rPr>
        <w:t>p</w:t>
      </w:r>
      <w:r w:rsidR="00F1340A" w:rsidRPr="00CC1587">
        <w:rPr>
          <w:rFonts w:ascii="Arial Narrow" w:eastAsia="SimSun" w:hAnsi="Arial Narrow" w:cs="Arial"/>
          <w:b/>
          <w:sz w:val="18"/>
          <w:szCs w:val="18"/>
        </w:rPr>
        <w:t>tation</w:t>
      </w:r>
      <w:r w:rsidRPr="00CC1587">
        <w:rPr>
          <w:rFonts w:ascii="Arial Narrow" w:eastAsia="SimSun" w:hAnsi="Arial Narrow" w:cs="Arial"/>
          <w:b/>
          <w:sz w:val="18"/>
          <w:szCs w:val="18"/>
        </w:rPr>
        <w:t xml:space="preserve"> totale au présent règlement.</w:t>
      </w:r>
    </w:p>
    <w:p w:rsidR="002C38EE" w:rsidRPr="008F5C33" w:rsidRDefault="002C38EE" w:rsidP="008F5C33">
      <w:pPr>
        <w:overflowPunct/>
        <w:autoSpaceDE/>
        <w:autoSpaceDN/>
        <w:adjustRightInd/>
        <w:ind w:left="284" w:right="282"/>
        <w:jc w:val="both"/>
        <w:textAlignment w:val="auto"/>
        <w:rPr>
          <w:rFonts w:ascii="Arial Narrow" w:eastAsia="SimSun" w:hAnsi="Arial Narrow" w:cs="Arial"/>
          <w:sz w:val="18"/>
          <w:szCs w:val="18"/>
        </w:rPr>
      </w:pPr>
      <w:r w:rsidRPr="008F5C33">
        <w:rPr>
          <w:rFonts w:ascii="Arial Narrow" w:eastAsia="SimSun" w:hAnsi="Arial Narrow" w:cs="Arial"/>
          <w:sz w:val="18"/>
          <w:szCs w:val="18"/>
        </w:rPr>
        <w:t xml:space="preserve">L’inscription est réalisée par la famille par ses soins sur le portail famille </w:t>
      </w:r>
      <w:hyperlink w:history="1">
        <w:r w:rsidRPr="008F5C33">
          <w:rPr>
            <w:rStyle w:val="Lienhypertexte"/>
            <w:rFonts w:ascii="Arial Narrow" w:eastAsia="SimSun" w:hAnsi="Arial Narrow" w:cs="Arial"/>
            <w:sz w:val="18"/>
            <w:szCs w:val="18"/>
          </w:rPr>
          <w:t>www.cde10.fr&gt;portail</w:t>
        </w:r>
      </w:hyperlink>
      <w:r w:rsidRPr="008F5C33">
        <w:rPr>
          <w:rFonts w:ascii="Arial Narrow" w:eastAsia="SimSun" w:hAnsi="Arial Narrow" w:cs="Arial"/>
          <w:sz w:val="18"/>
          <w:szCs w:val="18"/>
        </w:rPr>
        <w:t xml:space="preserve"> famille, ou en renseignant, signant et remettant à la Caisse des écoles un bulletin d’inscription dûment accompagné d’un justificatif de revenus.</w:t>
      </w:r>
    </w:p>
    <w:p w:rsidR="00CC378F" w:rsidRPr="008F5C33" w:rsidRDefault="00CC378F" w:rsidP="008F5C33">
      <w:pPr>
        <w:overflowPunct/>
        <w:autoSpaceDE/>
        <w:autoSpaceDN/>
        <w:adjustRightInd/>
        <w:ind w:left="284" w:right="282"/>
        <w:jc w:val="both"/>
        <w:textAlignment w:val="auto"/>
        <w:rPr>
          <w:rFonts w:ascii="Arial Narrow" w:eastAsia="SimSun" w:hAnsi="Arial Narrow" w:cs="Arial"/>
          <w:sz w:val="18"/>
          <w:szCs w:val="18"/>
        </w:rPr>
      </w:pPr>
      <w:r w:rsidRPr="00B11F20">
        <w:rPr>
          <w:rFonts w:ascii="Arial Narrow" w:eastAsia="SimSun" w:hAnsi="Arial Narrow" w:cs="Arial"/>
          <w:sz w:val="18"/>
          <w:szCs w:val="18"/>
        </w:rPr>
        <w:t xml:space="preserve">Les dossiers peuvent être transmis par mail à </w:t>
      </w:r>
      <w:hyperlink r:id="rId10" w:history="1">
        <w:r w:rsidRPr="00B11F20">
          <w:rPr>
            <w:rStyle w:val="Lienhypertexte"/>
            <w:rFonts w:ascii="Arial Narrow" w:eastAsia="SimSun" w:hAnsi="Arial Narrow" w:cs="Arial"/>
            <w:sz w:val="18"/>
            <w:szCs w:val="18"/>
          </w:rPr>
          <w:t>cde10@cde10.fr</w:t>
        </w:r>
      </w:hyperlink>
      <w:r w:rsidRPr="00B11F20">
        <w:rPr>
          <w:rFonts w:ascii="Arial Narrow" w:eastAsia="SimSun" w:hAnsi="Arial Narrow" w:cs="Arial"/>
          <w:sz w:val="18"/>
          <w:szCs w:val="18"/>
        </w:rPr>
        <w:t xml:space="preserve"> ou remis à la</w:t>
      </w:r>
      <w:r w:rsidRPr="008F5C33">
        <w:rPr>
          <w:rFonts w:ascii="Arial Narrow" w:eastAsia="SimSun" w:hAnsi="Arial Narrow" w:cs="Arial"/>
          <w:sz w:val="18"/>
          <w:szCs w:val="18"/>
        </w:rPr>
        <w:t xml:space="preserve"> Caisse du 10</w:t>
      </w:r>
      <w:r w:rsidRPr="008F5C33">
        <w:rPr>
          <w:rFonts w:ascii="Arial Narrow" w:eastAsia="SimSun" w:hAnsi="Arial Narrow" w:cs="Arial"/>
          <w:sz w:val="18"/>
          <w:szCs w:val="18"/>
          <w:vertAlign w:val="superscript"/>
        </w:rPr>
        <w:t>e</w:t>
      </w:r>
      <w:r w:rsidRPr="008F5C33">
        <w:rPr>
          <w:rFonts w:ascii="Arial Narrow" w:eastAsia="SimSun" w:hAnsi="Arial Narrow" w:cs="Arial"/>
          <w:sz w:val="18"/>
          <w:szCs w:val="18"/>
        </w:rPr>
        <w:t xml:space="preserve"> aux jours et heures d’ouverture au public.</w:t>
      </w:r>
    </w:p>
    <w:p w:rsidR="002C38EE" w:rsidRDefault="002C38EE" w:rsidP="008F5C33">
      <w:pPr>
        <w:ind w:left="284" w:right="282"/>
        <w:jc w:val="both"/>
        <w:rPr>
          <w:rFonts w:ascii="Arial Narrow" w:eastAsia="SimSun" w:hAnsi="Arial Narrow" w:cs="Arial"/>
          <w:sz w:val="18"/>
          <w:szCs w:val="18"/>
        </w:rPr>
      </w:pPr>
    </w:p>
    <w:p w:rsidR="00F1340A" w:rsidRDefault="00F1340A" w:rsidP="008F5C33">
      <w:pPr>
        <w:ind w:left="284" w:right="282"/>
        <w:jc w:val="both"/>
        <w:rPr>
          <w:rFonts w:ascii="Arial Narrow" w:eastAsia="SimSun" w:hAnsi="Arial Narrow" w:cs="Arial"/>
          <w:sz w:val="18"/>
          <w:szCs w:val="18"/>
        </w:rPr>
      </w:pPr>
      <w:r>
        <w:rPr>
          <w:rFonts w:ascii="Arial Narrow" w:eastAsia="SimSun" w:hAnsi="Arial Narrow" w:cs="Arial"/>
          <w:sz w:val="18"/>
          <w:szCs w:val="18"/>
        </w:rPr>
        <w:t xml:space="preserve">Les pièces justificatives à fournir sont les suivantes : </w:t>
      </w:r>
    </w:p>
    <w:p w:rsidR="00F1340A" w:rsidRPr="00795FDD" w:rsidRDefault="00F1340A" w:rsidP="00F1340A">
      <w:pPr>
        <w:pStyle w:val="Paragraphedeliste"/>
        <w:numPr>
          <w:ilvl w:val="0"/>
          <w:numId w:val="9"/>
        </w:numPr>
        <w:overflowPunct/>
        <w:autoSpaceDE/>
        <w:autoSpaceDN/>
        <w:adjustRightInd/>
        <w:ind w:right="282" w:hanging="218"/>
        <w:jc w:val="both"/>
        <w:textAlignment w:val="auto"/>
        <w:rPr>
          <w:rFonts w:ascii="Arial Narrow" w:hAnsi="Arial Narrow" w:cs="Arial"/>
          <w:sz w:val="18"/>
          <w:szCs w:val="18"/>
        </w:rPr>
      </w:pPr>
      <w:r w:rsidRPr="008F5C33">
        <w:rPr>
          <w:rFonts w:ascii="Arial Narrow" w:hAnsi="Arial Narrow" w:cs="Arial"/>
          <w:b/>
          <w:sz w:val="18"/>
          <w:szCs w:val="18"/>
        </w:rPr>
        <w:t>pour les nouvelles inscriptions</w:t>
      </w:r>
      <w:r>
        <w:rPr>
          <w:rFonts w:ascii="Arial Narrow" w:hAnsi="Arial Narrow" w:cs="Arial"/>
          <w:b/>
          <w:sz w:val="18"/>
          <w:szCs w:val="18"/>
        </w:rPr>
        <w:t xml:space="preserve"> </w:t>
      </w:r>
      <w:r w:rsidRPr="008F5C33">
        <w:rPr>
          <w:rFonts w:ascii="Arial Narrow" w:hAnsi="Arial Narrow" w:cs="Arial"/>
          <w:b/>
          <w:sz w:val="18"/>
          <w:szCs w:val="18"/>
        </w:rPr>
        <w:t xml:space="preserve">: </w:t>
      </w:r>
      <w:r w:rsidR="00795FDD" w:rsidRPr="00795FDD">
        <w:rPr>
          <w:rFonts w:ascii="Arial Narrow" w:hAnsi="Arial Narrow" w:cs="Arial"/>
          <w:sz w:val="18"/>
          <w:szCs w:val="18"/>
        </w:rPr>
        <w:t xml:space="preserve">Livret de famille ou </w:t>
      </w:r>
      <w:r w:rsidRPr="00795FDD">
        <w:rPr>
          <w:rFonts w:ascii="Arial Narrow" w:hAnsi="Arial Narrow" w:cs="Arial"/>
          <w:sz w:val="18"/>
          <w:szCs w:val="18"/>
        </w:rPr>
        <w:t>extrait d’acte de naissance</w:t>
      </w:r>
    </w:p>
    <w:p w:rsidR="00F1340A" w:rsidRPr="00F1340A" w:rsidRDefault="00F1340A" w:rsidP="00F1340A">
      <w:pPr>
        <w:pStyle w:val="Paragraphedeliste"/>
        <w:numPr>
          <w:ilvl w:val="0"/>
          <w:numId w:val="9"/>
        </w:numPr>
        <w:ind w:right="282" w:hanging="218"/>
        <w:jc w:val="both"/>
        <w:rPr>
          <w:rFonts w:ascii="Arial Narrow" w:eastAsia="SimSun" w:hAnsi="Arial Narrow" w:cs="Arial"/>
          <w:sz w:val="18"/>
          <w:szCs w:val="18"/>
        </w:rPr>
      </w:pPr>
      <w:r>
        <w:rPr>
          <w:rFonts w:ascii="Arial Narrow" w:hAnsi="Arial Narrow" w:cs="Arial"/>
          <w:b/>
          <w:sz w:val="18"/>
          <w:szCs w:val="18"/>
        </w:rPr>
        <w:t>pour la tarification :</w:t>
      </w:r>
    </w:p>
    <w:p w:rsidR="00F1340A" w:rsidRPr="00F1340A" w:rsidRDefault="00F1340A" w:rsidP="00F1340A">
      <w:pPr>
        <w:pStyle w:val="Paragraphedeliste"/>
        <w:numPr>
          <w:ilvl w:val="0"/>
          <w:numId w:val="12"/>
        </w:numPr>
        <w:ind w:right="282"/>
        <w:jc w:val="both"/>
        <w:rPr>
          <w:rFonts w:ascii="Arial Narrow" w:eastAsia="SimSun" w:hAnsi="Arial Narrow" w:cs="Arial"/>
          <w:sz w:val="18"/>
          <w:szCs w:val="18"/>
        </w:rPr>
      </w:pPr>
      <w:r w:rsidRPr="00F1340A">
        <w:rPr>
          <w:rFonts w:ascii="Arial Narrow" w:eastAsia="SimSun" w:hAnsi="Arial Narrow" w:cs="Arial"/>
          <w:sz w:val="18"/>
          <w:szCs w:val="18"/>
        </w:rPr>
        <w:t xml:space="preserve">Si la famille est allocataire de la Caisse des Allocations Familiales : attestation CAF de moins de 3 mois sur laquelle figure le Quotient Familial, </w:t>
      </w:r>
    </w:p>
    <w:p w:rsidR="00F1340A" w:rsidRPr="00F1340A" w:rsidRDefault="00F1340A" w:rsidP="00F1340A">
      <w:pPr>
        <w:pStyle w:val="Paragraphedeliste"/>
        <w:numPr>
          <w:ilvl w:val="0"/>
          <w:numId w:val="12"/>
        </w:numPr>
        <w:ind w:right="282"/>
        <w:jc w:val="both"/>
        <w:rPr>
          <w:rFonts w:ascii="Arial Narrow" w:eastAsia="SimSun" w:hAnsi="Arial Narrow" w:cs="Arial"/>
          <w:sz w:val="18"/>
          <w:szCs w:val="18"/>
        </w:rPr>
      </w:pPr>
      <w:r w:rsidRPr="00F1340A">
        <w:rPr>
          <w:rFonts w:ascii="Arial Narrow" w:eastAsia="SimSun" w:hAnsi="Arial Narrow" w:cs="Arial"/>
          <w:sz w:val="18"/>
          <w:szCs w:val="18"/>
        </w:rPr>
        <w:t xml:space="preserve">Si et seulement si la famille n’est pas allocataire CAF ou que le QF n’est pas disponible, copie de/des avis d’imposition N-2 complets du foyer, </w:t>
      </w:r>
    </w:p>
    <w:p w:rsidR="00F1340A" w:rsidRPr="00F1340A" w:rsidRDefault="00F1340A" w:rsidP="00F1340A">
      <w:pPr>
        <w:pStyle w:val="Paragraphedeliste"/>
        <w:numPr>
          <w:ilvl w:val="0"/>
          <w:numId w:val="12"/>
        </w:numPr>
        <w:ind w:right="282"/>
        <w:jc w:val="both"/>
        <w:rPr>
          <w:rFonts w:ascii="Arial Narrow" w:eastAsia="SimSun" w:hAnsi="Arial Narrow" w:cs="Arial"/>
          <w:sz w:val="18"/>
          <w:szCs w:val="18"/>
        </w:rPr>
      </w:pPr>
      <w:r w:rsidRPr="00F1340A">
        <w:rPr>
          <w:rFonts w:ascii="Arial Narrow" w:eastAsia="SimSun" w:hAnsi="Arial Narrow" w:cs="Arial"/>
          <w:sz w:val="18"/>
          <w:szCs w:val="18"/>
        </w:rPr>
        <w:t>Si la famille n’est dans aucun des 2 cas précédents, tout autre justificatif de ressources du foyer. </w:t>
      </w:r>
    </w:p>
    <w:p w:rsidR="00F1340A" w:rsidRPr="008F5C33" w:rsidRDefault="00F1340A" w:rsidP="00F1340A">
      <w:pPr>
        <w:ind w:left="284" w:right="282"/>
        <w:jc w:val="both"/>
        <w:rPr>
          <w:rFonts w:ascii="Arial Narrow" w:eastAsia="SimSun" w:hAnsi="Arial Narrow" w:cs="Arial"/>
          <w:sz w:val="18"/>
          <w:szCs w:val="18"/>
        </w:rPr>
      </w:pPr>
    </w:p>
    <w:p w:rsidR="00F1340A" w:rsidRPr="008F5C33" w:rsidRDefault="00F1340A" w:rsidP="00F1340A">
      <w:pPr>
        <w:pStyle w:val="Paragraphedeliste"/>
        <w:overflowPunct/>
        <w:autoSpaceDE/>
        <w:autoSpaceDN/>
        <w:adjustRightInd/>
        <w:ind w:left="284" w:right="282"/>
        <w:jc w:val="both"/>
        <w:textAlignment w:val="auto"/>
        <w:rPr>
          <w:rFonts w:ascii="Arial Narrow" w:hAnsi="Arial Narrow" w:cs="Arial"/>
          <w:bCs/>
          <w:color w:val="365F91" w:themeColor="accent1" w:themeShade="BF"/>
          <w:sz w:val="18"/>
          <w:szCs w:val="18"/>
        </w:rPr>
      </w:pPr>
      <w:r w:rsidRPr="008F5C33">
        <w:rPr>
          <w:rFonts w:ascii="Arial Narrow" w:hAnsi="Arial Narrow" w:cs="Arial"/>
          <w:b/>
          <w:sz w:val="18"/>
          <w:szCs w:val="18"/>
        </w:rPr>
        <w:t xml:space="preserve">En cas de garde alternée, </w:t>
      </w:r>
      <w:r w:rsidRPr="008F5C33">
        <w:rPr>
          <w:rFonts w:ascii="Arial Narrow" w:hAnsi="Arial Narrow" w:cs="Arial"/>
          <w:sz w:val="18"/>
          <w:szCs w:val="18"/>
        </w:rPr>
        <w:t>c</w:t>
      </w:r>
      <w:r w:rsidRPr="008F5C33">
        <w:rPr>
          <w:rFonts w:ascii="Arial Narrow" w:hAnsi="Arial Narrow" w:cs="Arial"/>
          <w:bCs/>
          <w:sz w:val="18"/>
          <w:szCs w:val="18"/>
        </w:rPr>
        <w:t>haque responsable légal doit remplir un bulletin d’inscription, fournir les justificatifs, ainsi que les plannings de garde (jours pour lesquels la restauration scolaire lui sera facturée).</w:t>
      </w:r>
    </w:p>
    <w:p w:rsidR="00F1340A" w:rsidRPr="008F5C33" w:rsidRDefault="00F1340A" w:rsidP="008F5C33">
      <w:pPr>
        <w:ind w:left="284" w:right="282"/>
        <w:jc w:val="both"/>
        <w:rPr>
          <w:rFonts w:ascii="Arial Narrow" w:eastAsia="SimSun" w:hAnsi="Arial Narrow" w:cs="Arial"/>
          <w:sz w:val="18"/>
          <w:szCs w:val="18"/>
        </w:rPr>
      </w:pPr>
    </w:p>
    <w:p w:rsidR="00A81ACD" w:rsidRPr="008F5C33" w:rsidRDefault="002C38EE" w:rsidP="008F5C33">
      <w:pPr>
        <w:ind w:left="284" w:right="282"/>
        <w:jc w:val="both"/>
        <w:rPr>
          <w:rFonts w:ascii="Arial Narrow" w:eastAsia="SimSun" w:hAnsi="Arial Narrow" w:cs="Arial"/>
          <w:sz w:val="18"/>
          <w:szCs w:val="18"/>
        </w:rPr>
      </w:pPr>
      <w:r w:rsidRPr="008F5C33">
        <w:rPr>
          <w:rFonts w:ascii="Arial Narrow" w:eastAsia="SimSun" w:hAnsi="Arial Narrow" w:cs="Arial"/>
          <w:sz w:val="18"/>
          <w:szCs w:val="18"/>
        </w:rPr>
        <w:t>L’</w:t>
      </w:r>
      <w:r w:rsidR="00E908EC" w:rsidRPr="008F5C33">
        <w:rPr>
          <w:rFonts w:ascii="Arial Narrow" w:eastAsia="SimSun" w:hAnsi="Arial Narrow" w:cs="Arial"/>
          <w:sz w:val="18"/>
          <w:szCs w:val="18"/>
        </w:rPr>
        <w:t xml:space="preserve">inscription s’effectue pour des jours fixes pour toute la durée de l’année scolaire. </w:t>
      </w:r>
    </w:p>
    <w:p w:rsidR="004F5490" w:rsidRPr="008F5C33" w:rsidRDefault="004F5490" w:rsidP="008F5C33">
      <w:pPr>
        <w:ind w:left="284" w:right="282"/>
        <w:jc w:val="both"/>
        <w:rPr>
          <w:rFonts w:ascii="Arial Narrow" w:eastAsia="SimSun" w:hAnsi="Arial Narrow" w:cs="Arial"/>
          <w:sz w:val="18"/>
          <w:szCs w:val="18"/>
        </w:rPr>
      </w:pPr>
      <w:r w:rsidRPr="008F5C33">
        <w:rPr>
          <w:rFonts w:ascii="Arial Narrow" w:eastAsia="SimSun" w:hAnsi="Arial Narrow" w:cs="Arial"/>
          <w:sz w:val="18"/>
          <w:szCs w:val="18"/>
        </w:rPr>
        <w:t>Le mercredi est un jour de restauration scolaire au même titre que les autres jours de la semaine et ne peut pas faire l’objet d’une fréquentation aléatoire.</w:t>
      </w:r>
    </w:p>
    <w:p w:rsidR="00E908EC" w:rsidRDefault="00E908EC" w:rsidP="008F5C33">
      <w:pPr>
        <w:overflowPunct/>
        <w:autoSpaceDE/>
        <w:autoSpaceDN/>
        <w:adjustRightInd/>
        <w:ind w:left="284" w:right="282"/>
        <w:jc w:val="both"/>
        <w:textAlignment w:val="auto"/>
        <w:rPr>
          <w:rFonts w:ascii="Arial Narrow" w:eastAsia="SimSun" w:hAnsi="Arial Narrow" w:cs="Arial"/>
          <w:sz w:val="18"/>
          <w:szCs w:val="18"/>
        </w:rPr>
      </w:pPr>
    </w:p>
    <w:p w:rsidR="006E50D6" w:rsidRDefault="00F1340A" w:rsidP="00F1340A">
      <w:pPr>
        <w:ind w:left="284" w:right="282"/>
        <w:jc w:val="both"/>
        <w:rPr>
          <w:rFonts w:ascii="Arial Narrow" w:eastAsia="SimSun" w:hAnsi="Arial Narrow" w:cs="Arial"/>
          <w:sz w:val="18"/>
          <w:szCs w:val="18"/>
        </w:rPr>
      </w:pPr>
      <w:r w:rsidRPr="008F5C33">
        <w:rPr>
          <w:rFonts w:ascii="Arial Narrow" w:eastAsia="SimSun" w:hAnsi="Arial Narrow" w:cs="Arial"/>
          <w:sz w:val="18"/>
          <w:szCs w:val="18"/>
        </w:rPr>
        <w:t xml:space="preserve">Les inscriptions s’effectuent obligatoirement dans les délais impartis précisés sur le site internet de la Caisse </w:t>
      </w:r>
      <w:r w:rsidR="006E50D6">
        <w:rPr>
          <w:rFonts w:ascii="Arial Narrow" w:eastAsia="SimSun" w:hAnsi="Arial Narrow" w:cs="Arial"/>
          <w:sz w:val="18"/>
          <w:szCs w:val="18"/>
        </w:rPr>
        <w:t>et</w:t>
      </w:r>
      <w:r w:rsidRPr="008F5C33">
        <w:rPr>
          <w:rFonts w:ascii="Arial Narrow" w:eastAsia="SimSun" w:hAnsi="Arial Narrow" w:cs="Arial"/>
          <w:sz w:val="18"/>
          <w:szCs w:val="18"/>
        </w:rPr>
        <w:t xml:space="preserve"> sur le bulletin d’inscription. </w:t>
      </w:r>
    </w:p>
    <w:p w:rsidR="00F1340A" w:rsidRPr="008F5C33" w:rsidRDefault="00F1340A" w:rsidP="00F1340A">
      <w:pPr>
        <w:ind w:left="284" w:right="282"/>
        <w:jc w:val="both"/>
        <w:rPr>
          <w:rFonts w:ascii="Arial Narrow" w:eastAsia="SimSun" w:hAnsi="Arial Narrow" w:cs="Arial"/>
          <w:color w:val="FF0000"/>
          <w:sz w:val="18"/>
          <w:szCs w:val="18"/>
        </w:rPr>
      </w:pPr>
      <w:r w:rsidRPr="008F5C33">
        <w:rPr>
          <w:rFonts w:ascii="Arial Narrow" w:eastAsia="SimSun" w:hAnsi="Arial Narrow" w:cs="Arial"/>
          <w:color w:val="FF0000"/>
          <w:sz w:val="18"/>
          <w:szCs w:val="18"/>
        </w:rPr>
        <w:t>Passé le délai, toute famille n’ayant pas déposé de justificatif de revenus sera facturée au tarif le plus élevé.</w:t>
      </w:r>
    </w:p>
    <w:p w:rsidR="00F1340A" w:rsidRPr="008F5C33" w:rsidRDefault="00F1340A" w:rsidP="008F5C33">
      <w:pPr>
        <w:overflowPunct/>
        <w:autoSpaceDE/>
        <w:autoSpaceDN/>
        <w:adjustRightInd/>
        <w:ind w:left="284" w:right="282"/>
        <w:jc w:val="both"/>
        <w:textAlignment w:val="auto"/>
        <w:rPr>
          <w:rFonts w:ascii="Arial Narrow" w:eastAsia="SimSun" w:hAnsi="Arial Narrow" w:cs="Arial"/>
          <w:sz w:val="18"/>
          <w:szCs w:val="18"/>
        </w:rPr>
      </w:pPr>
    </w:p>
    <w:p w:rsidR="00F1340A" w:rsidRDefault="00E908EC" w:rsidP="008F5C33">
      <w:pPr>
        <w:overflowPunct/>
        <w:autoSpaceDE/>
        <w:autoSpaceDN/>
        <w:adjustRightInd/>
        <w:ind w:left="284" w:right="282"/>
        <w:jc w:val="both"/>
        <w:textAlignment w:val="auto"/>
        <w:rPr>
          <w:rFonts w:ascii="Arial Narrow" w:eastAsia="SimSun" w:hAnsi="Arial Narrow" w:cs="Arial"/>
          <w:sz w:val="18"/>
          <w:szCs w:val="18"/>
        </w:rPr>
      </w:pPr>
      <w:r w:rsidRPr="00B11F20">
        <w:rPr>
          <w:rFonts w:ascii="Arial Narrow" w:eastAsia="SimSun" w:hAnsi="Arial Narrow" w:cs="Arial"/>
          <w:sz w:val="18"/>
          <w:szCs w:val="18"/>
        </w:rPr>
        <w:t>Une modification d</w:t>
      </w:r>
      <w:r w:rsidR="004A055E" w:rsidRPr="00B11F20">
        <w:rPr>
          <w:rFonts w:ascii="Arial Narrow" w:eastAsia="SimSun" w:hAnsi="Arial Narrow" w:cs="Arial"/>
          <w:sz w:val="18"/>
          <w:szCs w:val="18"/>
        </w:rPr>
        <w:t xml:space="preserve">es jours d’inscription </w:t>
      </w:r>
      <w:r w:rsidRPr="00B11F20">
        <w:rPr>
          <w:rFonts w:ascii="Arial Narrow" w:eastAsia="SimSun" w:hAnsi="Arial Narrow" w:cs="Arial"/>
          <w:sz w:val="18"/>
          <w:szCs w:val="18"/>
        </w:rPr>
        <w:t>est possible en cours d’année </w:t>
      </w:r>
      <w:r w:rsidR="00F1340A">
        <w:rPr>
          <w:rFonts w:ascii="Arial Narrow" w:eastAsia="SimSun" w:hAnsi="Arial Narrow" w:cs="Arial"/>
          <w:sz w:val="18"/>
          <w:szCs w:val="18"/>
        </w:rPr>
        <w:t>sous réserve d’un délai de prévenance de 15 jours avant le début de la période concernée. Toute demande de modification sera faite par écrit auprès de la Caisse des écoles ou sur le portail famille. A défaut, elle ne pourra être prise en compte.</w:t>
      </w:r>
    </w:p>
    <w:p w:rsidR="00CC378F" w:rsidRDefault="00F1340A" w:rsidP="008F5C33">
      <w:pPr>
        <w:overflowPunct/>
        <w:autoSpaceDE/>
        <w:autoSpaceDN/>
        <w:adjustRightInd/>
        <w:ind w:left="284" w:right="282"/>
        <w:jc w:val="both"/>
        <w:textAlignment w:val="auto"/>
        <w:rPr>
          <w:rFonts w:ascii="Arial Narrow" w:eastAsia="SimSun" w:hAnsi="Arial Narrow" w:cs="Arial"/>
          <w:sz w:val="18"/>
          <w:szCs w:val="18"/>
        </w:rPr>
      </w:pPr>
      <w:r>
        <w:rPr>
          <w:rFonts w:ascii="Arial Narrow" w:eastAsia="SimSun" w:hAnsi="Arial Narrow" w:cs="Arial"/>
          <w:sz w:val="18"/>
          <w:szCs w:val="18"/>
        </w:rPr>
        <w:t>Sauf cas très exceptionnel et sous réserve de justification (ex</w:t>
      </w:r>
      <w:r w:rsidR="006E50D6">
        <w:rPr>
          <w:rFonts w:ascii="Arial Narrow" w:eastAsia="SimSun" w:hAnsi="Arial Narrow" w:cs="Arial"/>
          <w:sz w:val="18"/>
          <w:szCs w:val="18"/>
        </w:rPr>
        <w:t xml:space="preserve"> </w:t>
      </w:r>
      <w:r>
        <w:rPr>
          <w:rFonts w:ascii="Arial Narrow" w:eastAsia="SimSun" w:hAnsi="Arial Narrow" w:cs="Arial"/>
          <w:sz w:val="18"/>
          <w:szCs w:val="18"/>
        </w:rPr>
        <w:t>.rdv médical récurrent,), aucune demande de modification en cours de période n’est acceptée.</w:t>
      </w:r>
    </w:p>
    <w:p w:rsidR="0025471E" w:rsidRDefault="0025471E" w:rsidP="008F5C33">
      <w:pPr>
        <w:overflowPunct/>
        <w:autoSpaceDE/>
        <w:autoSpaceDN/>
        <w:adjustRightInd/>
        <w:ind w:left="284" w:right="282"/>
        <w:jc w:val="both"/>
        <w:textAlignment w:val="auto"/>
        <w:rPr>
          <w:rFonts w:ascii="Arial Narrow" w:eastAsia="SimSun" w:hAnsi="Arial Narrow" w:cs="Arial"/>
          <w:color w:val="FF0000"/>
          <w:sz w:val="18"/>
          <w:szCs w:val="18"/>
        </w:rPr>
      </w:pPr>
    </w:p>
    <w:p w:rsidR="00943FB8" w:rsidRPr="008F5C33" w:rsidRDefault="00943FB8" w:rsidP="008F5C33">
      <w:pPr>
        <w:shd w:val="clear" w:color="auto" w:fill="E6E6E6"/>
        <w:overflowPunct/>
        <w:autoSpaceDE/>
        <w:autoSpaceDN/>
        <w:adjustRightInd/>
        <w:ind w:left="284" w:right="282"/>
        <w:jc w:val="both"/>
        <w:textAlignment w:val="auto"/>
        <w:rPr>
          <w:rFonts w:ascii="Arial Narrow" w:eastAsia="SimSun" w:hAnsi="Arial Narrow" w:cs="Arial"/>
          <w:b/>
          <w:sz w:val="18"/>
          <w:szCs w:val="18"/>
        </w:rPr>
      </w:pPr>
      <w:r w:rsidRPr="008F5C33">
        <w:rPr>
          <w:rFonts w:ascii="Arial Narrow" w:eastAsia="SimSun" w:hAnsi="Arial Narrow" w:cs="Arial"/>
          <w:b/>
          <w:sz w:val="18"/>
          <w:szCs w:val="18"/>
        </w:rPr>
        <w:lastRenderedPageBreak/>
        <w:t>Tarification</w:t>
      </w:r>
    </w:p>
    <w:p w:rsidR="006E50D6" w:rsidRDefault="006E50D6" w:rsidP="006E50D6">
      <w:pPr>
        <w:ind w:left="284" w:right="282"/>
        <w:jc w:val="both"/>
        <w:rPr>
          <w:rFonts w:ascii="Arial Narrow" w:eastAsia="SimSun" w:hAnsi="Arial Narrow" w:cs="Arial"/>
          <w:sz w:val="18"/>
          <w:szCs w:val="18"/>
        </w:rPr>
      </w:pPr>
      <w:r w:rsidRPr="008F5C33">
        <w:rPr>
          <w:rFonts w:ascii="Arial Narrow" w:eastAsia="SimSun" w:hAnsi="Arial Narrow" w:cs="Arial"/>
          <w:sz w:val="18"/>
          <w:szCs w:val="18"/>
        </w:rPr>
        <w:t xml:space="preserve">La grille tarifaire est fixée chaque année par le Conseil de Paris. </w:t>
      </w:r>
    </w:p>
    <w:p w:rsidR="006E50D6" w:rsidRDefault="006E50D6" w:rsidP="006E50D6">
      <w:pPr>
        <w:ind w:left="284" w:right="282"/>
        <w:jc w:val="both"/>
        <w:rPr>
          <w:rFonts w:ascii="Arial Narrow" w:eastAsia="SimSun" w:hAnsi="Arial Narrow" w:cs="Arial"/>
          <w:sz w:val="18"/>
          <w:szCs w:val="18"/>
        </w:rPr>
      </w:pPr>
      <w:r w:rsidRPr="00CC1587">
        <w:rPr>
          <w:rFonts w:ascii="Arial Narrow" w:eastAsia="SimSun" w:hAnsi="Arial Narrow" w:cs="Arial"/>
          <w:sz w:val="18"/>
          <w:szCs w:val="18"/>
        </w:rPr>
        <w:t>La Ville participe au financement du service de restauration scolaire via une subvention versé</w:t>
      </w:r>
      <w:r w:rsidR="00CC1587" w:rsidRPr="00CC1587">
        <w:rPr>
          <w:rFonts w:ascii="Arial Narrow" w:eastAsia="SimSun" w:hAnsi="Arial Narrow" w:cs="Arial"/>
          <w:sz w:val="18"/>
          <w:szCs w:val="18"/>
        </w:rPr>
        <w:t>e</w:t>
      </w:r>
      <w:r>
        <w:rPr>
          <w:rFonts w:ascii="Arial Narrow" w:eastAsia="SimSun" w:hAnsi="Arial Narrow" w:cs="Arial"/>
          <w:sz w:val="18"/>
          <w:szCs w:val="18"/>
        </w:rPr>
        <w:t xml:space="preserve"> à la Caisse des écoles.</w:t>
      </w:r>
    </w:p>
    <w:p w:rsidR="006E50D6" w:rsidRPr="008F5C33" w:rsidRDefault="006E50D6" w:rsidP="006E50D6">
      <w:pPr>
        <w:ind w:left="284" w:right="282"/>
        <w:jc w:val="both"/>
        <w:rPr>
          <w:rFonts w:ascii="Arial Narrow" w:eastAsia="SimSun" w:hAnsi="Arial Narrow" w:cs="Arial"/>
          <w:sz w:val="18"/>
          <w:szCs w:val="18"/>
        </w:rPr>
      </w:pPr>
    </w:p>
    <w:p w:rsidR="005935C1" w:rsidRPr="008F5C33" w:rsidRDefault="00935ABF" w:rsidP="008F5C33">
      <w:pPr>
        <w:overflowPunct/>
        <w:autoSpaceDE/>
        <w:autoSpaceDN/>
        <w:adjustRightInd/>
        <w:ind w:left="284" w:right="282"/>
        <w:jc w:val="both"/>
        <w:textAlignment w:val="auto"/>
        <w:rPr>
          <w:rFonts w:ascii="Arial Narrow" w:eastAsia="SimSun" w:hAnsi="Arial Narrow" w:cs="Arial"/>
          <w:sz w:val="18"/>
          <w:szCs w:val="18"/>
        </w:rPr>
      </w:pPr>
      <w:r w:rsidRPr="008F5C33">
        <w:rPr>
          <w:rFonts w:ascii="Arial Narrow" w:eastAsia="SimSun" w:hAnsi="Arial Narrow" w:cs="Arial"/>
          <w:sz w:val="18"/>
          <w:szCs w:val="18"/>
        </w:rPr>
        <w:t xml:space="preserve">Le </w:t>
      </w:r>
      <w:r w:rsidR="0029125B" w:rsidRPr="008F5C33">
        <w:rPr>
          <w:rFonts w:ascii="Arial Narrow" w:eastAsia="SimSun" w:hAnsi="Arial Narrow" w:cs="Arial"/>
          <w:sz w:val="18"/>
          <w:szCs w:val="18"/>
        </w:rPr>
        <w:t>tarif,</w:t>
      </w:r>
      <w:r w:rsidR="00EA07A3" w:rsidRPr="008F5C33">
        <w:rPr>
          <w:rFonts w:ascii="Arial Narrow" w:eastAsia="SimSun" w:hAnsi="Arial Narrow" w:cs="Arial"/>
          <w:sz w:val="18"/>
          <w:szCs w:val="18"/>
        </w:rPr>
        <w:t xml:space="preserve"> déterminé par </w:t>
      </w:r>
      <w:r w:rsidR="00EA07A3" w:rsidRPr="008F5C33">
        <w:rPr>
          <w:rFonts w:ascii="Arial Narrow" w:hAnsi="Arial Narrow" w:cs="Arial"/>
          <w:sz w:val="18"/>
          <w:szCs w:val="18"/>
        </w:rPr>
        <w:t>le quotient familial</w:t>
      </w:r>
      <w:r w:rsidR="00F542E4" w:rsidRPr="008F5C33">
        <w:rPr>
          <w:rFonts w:ascii="Arial Narrow" w:hAnsi="Arial Narrow" w:cs="Arial"/>
          <w:sz w:val="18"/>
          <w:szCs w:val="18"/>
        </w:rPr>
        <w:t>,</w:t>
      </w:r>
      <w:r w:rsidR="00EA07A3" w:rsidRPr="008F5C33">
        <w:rPr>
          <w:rFonts w:ascii="Arial Narrow" w:hAnsi="Arial Narrow" w:cs="Arial"/>
          <w:sz w:val="18"/>
          <w:szCs w:val="18"/>
        </w:rPr>
        <w:t xml:space="preserve"> </w:t>
      </w:r>
      <w:r w:rsidR="006E50D6">
        <w:rPr>
          <w:rFonts w:ascii="Arial Narrow" w:hAnsi="Arial Narrow" w:cs="Arial"/>
          <w:sz w:val="18"/>
          <w:szCs w:val="18"/>
        </w:rPr>
        <w:t xml:space="preserve">est calculé par la Caisse des écoles et </w:t>
      </w:r>
      <w:r w:rsidR="00943FB8" w:rsidRPr="008F5C33">
        <w:rPr>
          <w:rFonts w:ascii="Arial Narrow" w:eastAsia="SimSun" w:hAnsi="Arial Narrow" w:cs="Arial"/>
          <w:sz w:val="18"/>
          <w:szCs w:val="18"/>
        </w:rPr>
        <w:t>est valable pour une année scolaire.</w:t>
      </w:r>
      <w:r w:rsidR="00E83B4E" w:rsidRPr="008F5C33">
        <w:rPr>
          <w:rFonts w:ascii="Arial Narrow" w:eastAsia="SimSun" w:hAnsi="Arial Narrow" w:cs="Arial"/>
          <w:sz w:val="18"/>
          <w:szCs w:val="18"/>
        </w:rPr>
        <w:t xml:space="preserve"> </w:t>
      </w:r>
    </w:p>
    <w:p w:rsidR="005935C1" w:rsidRPr="008F5C33" w:rsidRDefault="00E83B4E" w:rsidP="008F5C33">
      <w:pPr>
        <w:ind w:left="284" w:right="282"/>
        <w:jc w:val="both"/>
        <w:rPr>
          <w:rFonts w:ascii="Arial Narrow" w:hAnsi="Arial Narrow" w:cs="Arial"/>
          <w:color w:val="0070C0"/>
          <w:sz w:val="18"/>
          <w:szCs w:val="18"/>
        </w:rPr>
      </w:pPr>
      <w:r w:rsidRPr="008F5C33">
        <w:rPr>
          <w:rFonts w:ascii="Arial Narrow" w:hAnsi="Arial Narrow" w:cs="Arial"/>
          <w:b/>
          <w:color w:val="0070C0"/>
          <w:sz w:val="18"/>
          <w:szCs w:val="18"/>
        </w:rPr>
        <w:t>Son calcul doit être renouvelé chaque année pour tenir compte de l’évolution des revenus de la famille</w:t>
      </w:r>
      <w:r w:rsidRPr="008F5C33">
        <w:rPr>
          <w:rFonts w:ascii="Arial Narrow" w:hAnsi="Arial Narrow" w:cs="Arial"/>
          <w:color w:val="0070C0"/>
          <w:sz w:val="18"/>
          <w:szCs w:val="18"/>
        </w:rPr>
        <w:t>.</w:t>
      </w:r>
    </w:p>
    <w:p w:rsidR="004D7216" w:rsidRDefault="004F5490" w:rsidP="008F5C33">
      <w:pPr>
        <w:ind w:left="284" w:right="282"/>
        <w:jc w:val="both"/>
        <w:rPr>
          <w:rFonts w:ascii="Arial Narrow" w:eastAsia="SimSun" w:hAnsi="Arial Narrow" w:cs="Arial"/>
          <w:sz w:val="18"/>
          <w:szCs w:val="18"/>
        </w:rPr>
      </w:pPr>
      <w:r w:rsidRPr="008F5C33">
        <w:rPr>
          <w:rFonts w:ascii="Arial Narrow" w:eastAsia="SimSun" w:hAnsi="Arial Narrow" w:cs="Arial"/>
          <w:sz w:val="18"/>
          <w:szCs w:val="18"/>
        </w:rPr>
        <w:t>L</w:t>
      </w:r>
      <w:r w:rsidR="007D6E90" w:rsidRPr="008F5C33">
        <w:rPr>
          <w:rFonts w:ascii="Arial Narrow" w:eastAsia="SimSun" w:hAnsi="Arial Narrow" w:cs="Arial"/>
          <w:sz w:val="18"/>
          <w:szCs w:val="18"/>
        </w:rPr>
        <w:t xml:space="preserve">es tranches tarifaires </w:t>
      </w:r>
      <w:r w:rsidR="004D7216" w:rsidRPr="008F5C33">
        <w:rPr>
          <w:rFonts w:ascii="Arial Narrow" w:eastAsia="SimSun" w:hAnsi="Arial Narrow" w:cs="Arial"/>
          <w:sz w:val="18"/>
          <w:szCs w:val="18"/>
        </w:rPr>
        <w:t>et le prix du repas sont consultables sur le site de la Caisse</w:t>
      </w:r>
      <w:r w:rsidR="00F83ABA" w:rsidRPr="008F5C33">
        <w:rPr>
          <w:rFonts w:ascii="Arial Narrow" w:eastAsia="SimSun" w:hAnsi="Arial Narrow" w:cs="Arial"/>
          <w:sz w:val="18"/>
          <w:szCs w:val="18"/>
        </w:rPr>
        <w:t xml:space="preserve"> des écoles</w:t>
      </w:r>
      <w:r w:rsidR="004D7216" w:rsidRPr="008F5C33">
        <w:rPr>
          <w:rFonts w:ascii="Arial Narrow" w:eastAsia="SimSun" w:hAnsi="Arial Narrow" w:cs="Arial"/>
          <w:sz w:val="18"/>
          <w:szCs w:val="18"/>
        </w:rPr>
        <w:t>.</w:t>
      </w:r>
    </w:p>
    <w:p w:rsidR="006E50D6" w:rsidRDefault="006E50D6" w:rsidP="008F5C33">
      <w:pPr>
        <w:ind w:left="284" w:right="282"/>
        <w:jc w:val="both"/>
        <w:rPr>
          <w:rFonts w:ascii="Arial Narrow" w:eastAsia="SimSun" w:hAnsi="Arial Narrow" w:cs="Arial"/>
          <w:sz w:val="18"/>
          <w:szCs w:val="18"/>
        </w:rPr>
      </w:pPr>
    </w:p>
    <w:p w:rsidR="006E50D6" w:rsidRPr="008F5C33" w:rsidRDefault="006E50D6" w:rsidP="006E50D6">
      <w:pPr>
        <w:overflowPunct/>
        <w:autoSpaceDE/>
        <w:autoSpaceDN/>
        <w:adjustRightInd/>
        <w:ind w:left="284" w:right="282"/>
        <w:jc w:val="both"/>
        <w:textAlignment w:val="auto"/>
        <w:rPr>
          <w:rFonts w:ascii="Arial Narrow" w:eastAsia="SimSun" w:hAnsi="Arial Narrow" w:cs="Arial"/>
          <w:sz w:val="18"/>
          <w:szCs w:val="18"/>
        </w:rPr>
      </w:pPr>
      <w:r w:rsidRPr="008F5C33">
        <w:rPr>
          <w:rFonts w:ascii="Arial Narrow" w:eastAsia="SimSun" w:hAnsi="Arial Narrow" w:cs="Arial"/>
          <w:sz w:val="18"/>
          <w:szCs w:val="18"/>
        </w:rPr>
        <w:t>La tranche tarifaire s’applique à tous les membres de la famille et vaut pour tous les services et prestation proposés par la Caisse des écoles et la Ville de Paris</w:t>
      </w:r>
    </w:p>
    <w:p w:rsidR="006E50D6" w:rsidRPr="008F5C33" w:rsidRDefault="006E50D6" w:rsidP="006E50D6">
      <w:pPr>
        <w:ind w:left="284" w:right="282"/>
        <w:jc w:val="both"/>
        <w:rPr>
          <w:rFonts w:ascii="Arial Narrow" w:eastAsia="SimSun" w:hAnsi="Arial Narrow" w:cs="Arial"/>
          <w:sz w:val="18"/>
          <w:szCs w:val="18"/>
        </w:rPr>
      </w:pPr>
      <w:r w:rsidRPr="008F5C33">
        <w:rPr>
          <w:rFonts w:ascii="Arial Narrow" w:eastAsia="SimSun" w:hAnsi="Arial Narrow" w:cs="Arial"/>
          <w:sz w:val="18"/>
          <w:szCs w:val="18"/>
        </w:rPr>
        <w:t>Les familles ayant transmis des coordonnées mail recevront une confirmation de la mise à disposition de la notification du tarif sur le portail familles</w:t>
      </w:r>
    </w:p>
    <w:p w:rsidR="00CC378F" w:rsidRPr="008F5C33" w:rsidRDefault="00845018" w:rsidP="008F5C33">
      <w:pPr>
        <w:tabs>
          <w:tab w:val="left" w:pos="1701"/>
        </w:tabs>
        <w:overflowPunct/>
        <w:autoSpaceDE/>
        <w:autoSpaceDN/>
        <w:adjustRightInd/>
        <w:ind w:left="284" w:right="282"/>
        <w:textAlignment w:val="auto"/>
        <w:rPr>
          <w:rFonts w:ascii="Arial Narrow" w:eastAsia="SimSun" w:hAnsi="Arial Narrow" w:cs="Arial"/>
          <w:b/>
          <w:color w:val="FF0000"/>
          <w:sz w:val="18"/>
          <w:szCs w:val="18"/>
        </w:rPr>
      </w:pPr>
      <w:r w:rsidRPr="008F5C33">
        <w:rPr>
          <w:rFonts w:ascii="Arial Narrow" w:eastAsia="SimSun" w:hAnsi="Arial Narrow" w:cs="Arial"/>
          <w:b/>
          <w:noProof/>
          <w:sz w:val="18"/>
          <w:szCs w:val="18"/>
        </w:rPr>
        <w:drawing>
          <wp:anchor distT="0" distB="0" distL="114300" distR="114300" simplePos="0" relativeHeight="251669504" behindDoc="1" locked="0" layoutInCell="1" allowOverlap="1" wp14:anchorId="1EE470AD" wp14:editId="3CC36E38">
            <wp:simplePos x="0" y="0"/>
            <wp:positionH relativeFrom="column">
              <wp:posOffset>147320</wp:posOffset>
            </wp:positionH>
            <wp:positionV relativeFrom="paragraph">
              <wp:posOffset>36830</wp:posOffset>
            </wp:positionV>
            <wp:extent cx="297180" cy="297180"/>
            <wp:effectExtent l="0" t="0" r="7620" b="762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classe-2-triangle-500m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180" cy="297180"/>
                    </a:xfrm>
                    <a:prstGeom prst="rect">
                      <a:avLst/>
                    </a:prstGeom>
                  </pic:spPr>
                </pic:pic>
              </a:graphicData>
            </a:graphic>
            <wp14:sizeRelH relativeFrom="margin">
              <wp14:pctWidth>0</wp14:pctWidth>
            </wp14:sizeRelH>
            <wp14:sizeRelV relativeFrom="margin">
              <wp14:pctHeight>0</wp14:pctHeight>
            </wp14:sizeRelV>
          </wp:anchor>
        </w:drawing>
      </w:r>
      <w:r w:rsidRPr="008F5C33">
        <w:rPr>
          <w:rFonts w:ascii="Arial Narrow" w:eastAsia="SimSun" w:hAnsi="Arial Narrow" w:cs="Arial"/>
          <w:b/>
          <w:color w:val="FF0000"/>
          <w:sz w:val="18"/>
          <w:szCs w:val="18"/>
        </w:rPr>
        <w:tab/>
      </w:r>
    </w:p>
    <w:p w:rsidR="00845018" w:rsidRPr="00B11F20" w:rsidRDefault="00B11F20" w:rsidP="00B11F20">
      <w:pPr>
        <w:tabs>
          <w:tab w:val="left" w:pos="851"/>
        </w:tabs>
        <w:overflowPunct/>
        <w:autoSpaceDE/>
        <w:autoSpaceDN/>
        <w:adjustRightInd/>
        <w:ind w:left="284" w:right="282"/>
        <w:textAlignment w:val="auto"/>
        <w:rPr>
          <w:rFonts w:ascii="Agency FB" w:eastAsia="SimSun" w:hAnsi="Agency FB" w:cs="Arial"/>
          <w:b/>
          <w:noProof/>
        </w:rPr>
      </w:pPr>
      <w:r>
        <w:rPr>
          <w:rFonts w:ascii="Arial Narrow" w:eastAsia="SimSun" w:hAnsi="Arial Narrow" w:cs="Arial"/>
          <w:b/>
          <w:noProof/>
          <w:color w:val="FF0000"/>
          <w:sz w:val="18"/>
          <w:szCs w:val="18"/>
        </w:rPr>
        <w:tab/>
      </w:r>
      <w:r w:rsidR="00845018" w:rsidRPr="00B11F20">
        <w:rPr>
          <w:rFonts w:ascii="Agency FB" w:eastAsia="SimSun" w:hAnsi="Agency FB" w:cs="Arial"/>
          <w:b/>
          <w:noProof/>
          <w:color w:val="FF0000"/>
        </w:rPr>
        <w:t>Sans calcul du coefficient familial, le tarif maximum sera appliqué.</w:t>
      </w:r>
    </w:p>
    <w:p w:rsidR="00BF7BD1" w:rsidRDefault="00BF7BD1" w:rsidP="008F5C33">
      <w:pPr>
        <w:overflowPunct/>
        <w:autoSpaceDE/>
        <w:autoSpaceDN/>
        <w:adjustRightInd/>
        <w:ind w:left="284" w:right="282"/>
        <w:jc w:val="both"/>
        <w:textAlignment w:val="auto"/>
        <w:rPr>
          <w:rFonts w:ascii="Arial Narrow" w:eastAsia="SimSun" w:hAnsi="Arial Narrow" w:cs="Arial"/>
          <w:b/>
          <w:noProof/>
          <w:sz w:val="18"/>
          <w:szCs w:val="18"/>
        </w:rPr>
      </w:pPr>
    </w:p>
    <w:p w:rsidR="006E50D6" w:rsidRDefault="006E50D6" w:rsidP="008F5C33">
      <w:pPr>
        <w:overflowPunct/>
        <w:autoSpaceDE/>
        <w:autoSpaceDN/>
        <w:adjustRightInd/>
        <w:ind w:left="284" w:right="282"/>
        <w:jc w:val="both"/>
        <w:textAlignment w:val="auto"/>
        <w:rPr>
          <w:rFonts w:ascii="Arial Narrow" w:eastAsia="SimSun" w:hAnsi="Arial Narrow" w:cs="Arial"/>
          <w:b/>
          <w:noProof/>
          <w:sz w:val="18"/>
          <w:szCs w:val="18"/>
        </w:rPr>
      </w:pPr>
      <w:r w:rsidRPr="00CC1587">
        <w:rPr>
          <w:rFonts w:ascii="Arial Narrow" w:eastAsia="SimSun" w:hAnsi="Arial Narrow" w:cs="Arial"/>
          <w:b/>
          <w:noProof/>
          <w:sz w:val="18"/>
          <w:szCs w:val="18"/>
        </w:rPr>
        <w:t>En cas de fréquentation occasionnelle constatée sans insc</w:t>
      </w:r>
      <w:r w:rsidR="00CC1587" w:rsidRPr="00CC1587">
        <w:rPr>
          <w:rFonts w:ascii="Arial Narrow" w:eastAsia="SimSun" w:hAnsi="Arial Narrow" w:cs="Arial"/>
          <w:b/>
          <w:noProof/>
          <w:sz w:val="18"/>
          <w:szCs w:val="18"/>
        </w:rPr>
        <w:t>r</w:t>
      </w:r>
      <w:r w:rsidRPr="00CC1587">
        <w:rPr>
          <w:rFonts w:ascii="Arial Narrow" w:eastAsia="SimSun" w:hAnsi="Arial Narrow" w:cs="Arial"/>
          <w:b/>
          <w:noProof/>
          <w:sz w:val="18"/>
          <w:szCs w:val="18"/>
        </w:rPr>
        <w:t>i</w:t>
      </w:r>
      <w:r w:rsidR="00CC1587" w:rsidRPr="00CC1587">
        <w:rPr>
          <w:rFonts w:ascii="Arial Narrow" w:eastAsia="SimSun" w:hAnsi="Arial Narrow" w:cs="Arial"/>
          <w:b/>
          <w:noProof/>
          <w:sz w:val="18"/>
          <w:szCs w:val="18"/>
        </w:rPr>
        <w:t>ptio</w:t>
      </w:r>
      <w:r w:rsidRPr="00CC1587">
        <w:rPr>
          <w:rFonts w:ascii="Arial Narrow" w:eastAsia="SimSun" w:hAnsi="Arial Narrow" w:cs="Arial"/>
          <w:b/>
          <w:noProof/>
          <w:sz w:val="18"/>
          <w:szCs w:val="18"/>
        </w:rPr>
        <w:t>n préalable, le tarif maximal</w:t>
      </w:r>
      <w:r>
        <w:rPr>
          <w:rFonts w:ascii="Arial Narrow" w:eastAsia="SimSun" w:hAnsi="Arial Narrow" w:cs="Arial"/>
          <w:b/>
          <w:noProof/>
          <w:sz w:val="18"/>
          <w:szCs w:val="18"/>
        </w:rPr>
        <w:t xml:space="preserve"> est appliqué.</w:t>
      </w:r>
    </w:p>
    <w:p w:rsidR="006E50D6" w:rsidRPr="008F5C33" w:rsidRDefault="006E50D6" w:rsidP="008F5C33">
      <w:pPr>
        <w:overflowPunct/>
        <w:autoSpaceDE/>
        <w:autoSpaceDN/>
        <w:adjustRightInd/>
        <w:ind w:left="284" w:right="282"/>
        <w:jc w:val="both"/>
        <w:textAlignment w:val="auto"/>
        <w:rPr>
          <w:rFonts w:ascii="Arial Narrow" w:eastAsia="SimSun" w:hAnsi="Arial Narrow" w:cs="Arial"/>
          <w:b/>
          <w:noProof/>
          <w:sz w:val="18"/>
          <w:szCs w:val="18"/>
        </w:rPr>
      </w:pPr>
    </w:p>
    <w:p w:rsidR="00BF7BD1" w:rsidRPr="008F5C33" w:rsidRDefault="00BF7BD1" w:rsidP="008F5C33">
      <w:pPr>
        <w:shd w:val="clear" w:color="auto" w:fill="E6E6E6"/>
        <w:overflowPunct/>
        <w:autoSpaceDE/>
        <w:autoSpaceDN/>
        <w:adjustRightInd/>
        <w:ind w:left="284" w:right="282"/>
        <w:jc w:val="both"/>
        <w:textAlignment w:val="auto"/>
        <w:rPr>
          <w:rFonts w:ascii="Arial Narrow" w:eastAsia="SimSun" w:hAnsi="Arial Narrow" w:cs="Arial"/>
          <w:b/>
          <w:sz w:val="18"/>
          <w:szCs w:val="18"/>
        </w:rPr>
      </w:pPr>
      <w:r w:rsidRPr="008F5C33">
        <w:rPr>
          <w:rFonts w:ascii="Arial Narrow" w:eastAsia="SimSun" w:hAnsi="Arial Narrow" w:cs="Arial"/>
          <w:b/>
          <w:sz w:val="18"/>
          <w:szCs w:val="18"/>
        </w:rPr>
        <w:t>Modifications/Révision tarifaire</w:t>
      </w:r>
    </w:p>
    <w:p w:rsidR="006E50D6" w:rsidRDefault="00BF7BD1" w:rsidP="008F5C33">
      <w:pPr>
        <w:ind w:left="284" w:right="282"/>
        <w:jc w:val="both"/>
        <w:rPr>
          <w:rFonts w:ascii="Arial Narrow" w:hAnsi="Arial Narrow" w:cs="Arial"/>
          <w:sz w:val="18"/>
          <w:szCs w:val="18"/>
        </w:rPr>
      </w:pPr>
      <w:r w:rsidRPr="008F5C33">
        <w:rPr>
          <w:rFonts w:ascii="Arial Narrow" w:hAnsi="Arial Narrow" w:cs="Arial"/>
          <w:sz w:val="18"/>
          <w:szCs w:val="18"/>
        </w:rPr>
        <w:t xml:space="preserve">Les changements de situation familiale ou professionnelle </w:t>
      </w:r>
      <w:r w:rsidR="006E50D6">
        <w:rPr>
          <w:rFonts w:ascii="Arial Narrow" w:hAnsi="Arial Narrow" w:cs="Arial"/>
          <w:sz w:val="18"/>
          <w:szCs w:val="18"/>
        </w:rPr>
        <w:t xml:space="preserve">(perte d’emploi/retour à l’emploi) </w:t>
      </w:r>
      <w:r w:rsidRPr="008F5C33">
        <w:rPr>
          <w:rFonts w:ascii="Arial Narrow" w:hAnsi="Arial Narrow" w:cs="Arial"/>
          <w:sz w:val="18"/>
          <w:szCs w:val="18"/>
        </w:rPr>
        <w:t>donnent lieu à modification tarifaire et doivent être signalés dans les plus brefs délais à la Caisse des écoles</w:t>
      </w:r>
      <w:r w:rsidR="006E50D6">
        <w:rPr>
          <w:rFonts w:ascii="Arial Narrow" w:hAnsi="Arial Narrow" w:cs="Arial"/>
          <w:sz w:val="18"/>
          <w:szCs w:val="18"/>
        </w:rPr>
        <w:t>.</w:t>
      </w:r>
    </w:p>
    <w:p w:rsidR="006E50D6" w:rsidRDefault="00BF7BD1" w:rsidP="008F5C33">
      <w:pPr>
        <w:ind w:left="284" w:right="282"/>
        <w:jc w:val="both"/>
        <w:rPr>
          <w:rFonts w:ascii="Arial Narrow" w:hAnsi="Arial Narrow" w:cs="Arial"/>
          <w:sz w:val="18"/>
          <w:szCs w:val="18"/>
        </w:rPr>
      </w:pPr>
      <w:r w:rsidRPr="008F5C33">
        <w:rPr>
          <w:rFonts w:ascii="Arial Narrow" w:hAnsi="Arial Narrow" w:cs="Arial"/>
          <w:sz w:val="18"/>
          <w:szCs w:val="18"/>
        </w:rPr>
        <w:t xml:space="preserve"> </w:t>
      </w:r>
      <w:r w:rsidR="006E50D6">
        <w:rPr>
          <w:rFonts w:ascii="Arial Narrow" w:hAnsi="Arial Narrow" w:cs="Arial"/>
          <w:sz w:val="18"/>
          <w:szCs w:val="18"/>
        </w:rPr>
        <w:t xml:space="preserve">Cette révision en cours d’année est prise en compte à partir de la facture </w:t>
      </w:r>
      <w:r w:rsidR="00824086">
        <w:rPr>
          <w:rFonts w:ascii="Arial Narrow" w:hAnsi="Arial Narrow" w:cs="Arial"/>
          <w:sz w:val="18"/>
          <w:szCs w:val="18"/>
        </w:rPr>
        <w:t>suivante.</w:t>
      </w:r>
    </w:p>
    <w:p w:rsidR="00BF7BD1" w:rsidRPr="008F5C33" w:rsidRDefault="00BF7BD1" w:rsidP="008F5C33">
      <w:pPr>
        <w:ind w:left="284" w:right="282"/>
        <w:jc w:val="both"/>
        <w:rPr>
          <w:rFonts w:ascii="Arial Narrow" w:hAnsi="Arial Narrow" w:cs="Arial"/>
          <w:b/>
          <w:sz w:val="18"/>
          <w:szCs w:val="18"/>
        </w:rPr>
      </w:pPr>
      <w:r w:rsidRPr="008F5C33">
        <w:rPr>
          <w:rFonts w:ascii="Arial Narrow" w:hAnsi="Arial Narrow" w:cs="Arial"/>
          <w:b/>
          <w:sz w:val="18"/>
          <w:szCs w:val="18"/>
        </w:rPr>
        <w:t>AUCUNE RETROACTIVITE N</w:t>
      </w:r>
      <w:r w:rsidR="006E50D6">
        <w:rPr>
          <w:rFonts w:ascii="Arial Narrow" w:hAnsi="Arial Narrow" w:cs="Arial"/>
          <w:b/>
          <w:sz w:val="18"/>
          <w:szCs w:val="18"/>
        </w:rPr>
        <w:t>’</w:t>
      </w:r>
      <w:r w:rsidRPr="008F5C33">
        <w:rPr>
          <w:rFonts w:ascii="Arial Narrow" w:hAnsi="Arial Narrow" w:cs="Arial"/>
          <w:b/>
          <w:sz w:val="18"/>
          <w:szCs w:val="18"/>
        </w:rPr>
        <w:t>E</w:t>
      </w:r>
      <w:r w:rsidR="006E50D6">
        <w:rPr>
          <w:rFonts w:ascii="Arial Narrow" w:hAnsi="Arial Narrow" w:cs="Arial"/>
          <w:b/>
          <w:sz w:val="18"/>
          <w:szCs w:val="18"/>
        </w:rPr>
        <w:t>ST PRATIQUEE</w:t>
      </w:r>
    </w:p>
    <w:p w:rsidR="00172201" w:rsidRPr="008F5C33" w:rsidRDefault="00172201" w:rsidP="00702770">
      <w:pPr>
        <w:ind w:right="282"/>
        <w:jc w:val="both"/>
        <w:rPr>
          <w:rFonts w:ascii="Arial Narrow" w:hAnsi="Arial Narrow" w:cs="Arial"/>
          <w:sz w:val="18"/>
          <w:szCs w:val="18"/>
        </w:rPr>
      </w:pPr>
    </w:p>
    <w:p w:rsidR="00943FB8" w:rsidRPr="008F5C33" w:rsidRDefault="00943FB8" w:rsidP="008F5C33">
      <w:pPr>
        <w:shd w:val="clear" w:color="auto" w:fill="E6E6E6"/>
        <w:overflowPunct/>
        <w:autoSpaceDE/>
        <w:autoSpaceDN/>
        <w:adjustRightInd/>
        <w:ind w:left="284" w:right="282"/>
        <w:jc w:val="both"/>
        <w:textAlignment w:val="auto"/>
        <w:rPr>
          <w:rFonts w:ascii="Arial Narrow" w:eastAsia="SimSun" w:hAnsi="Arial Narrow" w:cs="Arial"/>
          <w:b/>
          <w:sz w:val="18"/>
          <w:szCs w:val="18"/>
        </w:rPr>
      </w:pPr>
      <w:r w:rsidRPr="008F5C33">
        <w:rPr>
          <w:rFonts w:ascii="Arial Narrow" w:eastAsia="SimSun" w:hAnsi="Arial Narrow" w:cs="Arial"/>
          <w:b/>
          <w:sz w:val="18"/>
          <w:szCs w:val="18"/>
        </w:rPr>
        <w:t>Facturation</w:t>
      </w:r>
    </w:p>
    <w:p w:rsidR="006E50D6" w:rsidRDefault="00431EBB" w:rsidP="008F5C33">
      <w:pPr>
        <w:ind w:left="284" w:right="282"/>
        <w:jc w:val="both"/>
        <w:rPr>
          <w:rFonts w:ascii="Arial Narrow" w:hAnsi="Arial Narrow" w:cs="Arial"/>
          <w:sz w:val="18"/>
          <w:szCs w:val="18"/>
        </w:rPr>
      </w:pPr>
      <w:r w:rsidRPr="008F5C33">
        <w:rPr>
          <w:rFonts w:ascii="Arial Narrow" w:hAnsi="Arial Narrow" w:cs="Arial"/>
          <w:sz w:val="18"/>
          <w:szCs w:val="18"/>
        </w:rPr>
        <w:t>L</w:t>
      </w:r>
      <w:r w:rsidR="006E50D6">
        <w:rPr>
          <w:rFonts w:ascii="Arial Narrow" w:hAnsi="Arial Narrow" w:cs="Arial"/>
          <w:sz w:val="18"/>
          <w:szCs w:val="18"/>
        </w:rPr>
        <w:t>es périodes de facturation de l’année scolaire sont les suivantes : septembre/octobre ; novembre/</w:t>
      </w:r>
      <w:r w:rsidR="00824086">
        <w:rPr>
          <w:rFonts w:ascii="Arial Narrow" w:hAnsi="Arial Narrow" w:cs="Arial"/>
          <w:sz w:val="18"/>
          <w:szCs w:val="18"/>
        </w:rPr>
        <w:t>décembre</w:t>
      </w:r>
      <w:r w:rsidR="006E50D6">
        <w:rPr>
          <w:rFonts w:ascii="Arial Narrow" w:hAnsi="Arial Narrow" w:cs="Arial"/>
          <w:sz w:val="18"/>
          <w:szCs w:val="18"/>
        </w:rPr>
        <w:t> </w:t>
      </w:r>
      <w:r w:rsidR="00824086">
        <w:rPr>
          <w:rFonts w:ascii="Arial Narrow" w:hAnsi="Arial Narrow" w:cs="Arial"/>
          <w:sz w:val="18"/>
          <w:szCs w:val="18"/>
        </w:rPr>
        <w:t>; janvier</w:t>
      </w:r>
      <w:r w:rsidR="006E50D6">
        <w:rPr>
          <w:rFonts w:ascii="Arial Narrow" w:hAnsi="Arial Narrow" w:cs="Arial"/>
          <w:sz w:val="18"/>
          <w:szCs w:val="18"/>
        </w:rPr>
        <w:t>/février ; mars/avril ; mai/juin/juillet.</w:t>
      </w:r>
    </w:p>
    <w:p w:rsidR="006E50D6" w:rsidRDefault="006E50D6" w:rsidP="008F5C33">
      <w:pPr>
        <w:ind w:left="284" w:right="282"/>
        <w:jc w:val="both"/>
        <w:rPr>
          <w:rFonts w:ascii="Arial Narrow" w:hAnsi="Arial Narrow" w:cs="Arial"/>
          <w:sz w:val="18"/>
          <w:szCs w:val="18"/>
        </w:rPr>
      </w:pPr>
    </w:p>
    <w:p w:rsidR="00256C0C" w:rsidRPr="008F5C33" w:rsidRDefault="00256C0C" w:rsidP="008F5C33">
      <w:pPr>
        <w:ind w:left="284" w:right="282"/>
        <w:jc w:val="both"/>
        <w:rPr>
          <w:rFonts w:ascii="Arial Narrow" w:hAnsi="Arial Narrow" w:cs="Arial"/>
          <w:sz w:val="18"/>
          <w:szCs w:val="18"/>
        </w:rPr>
      </w:pPr>
      <w:r w:rsidRPr="008F5C33">
        <w:rPr>
          <w:rFonts w:ascii="Arial Narrow" w:hAnsi="Arial Narrow" w:cs="Arial"/>
          <w:sz w:val="18"/>
          <w:szCs w:val="18"/>
        </w:rPr>
        <w:t>Une notification de mise à disposition sur le portail famille est adressée aux foyers ayant choisi cette option.</w:t>
      </w:r>
    </w:p>
    <w:p w:rsidR="00256C0C" w:rsidRPr="008F5C33" w:rsidRDefault="00256C0C" w:rsidP="008F5C33">
      <w:pPr>
        <w:ind w:left="284" w:right="282"/>
        <w:jc w:val="both"/>
        <w:rPr>
          <w:rFonts w:ascii="Arial Narrow" w:hAnsi="Arial Narrow" w:cs="Arial"/>
          <w:sz w:val="18"/>
          <w:szCs w:val="18"/>
        </w:rPr>
      </w:pPr>
      <w:r w:rsidRPr="008F5C33">
        <w:rPr>
          <w:rFonts w:ascii="Arial Narrow" w:hAnsi="Arial Narrow" w:cs="Arial"/>
          <w:sz w:val="18"/>
          <w:szCs w:val="18"/>
        </w:rPr>
        <w:t>Pour les autres foyers, elle est remise à votre enfant (à l’aîné.e en cas de fratrie) par l</w:t>
      </w:r>
      <w:r w:rsidR="0019703A">
        <w:rPr>
          <w:rFonts w:ascii="Arial Narrow" w:hAnsi="Arial Narrow" w:cs="Arial"/>
          <w:sz w:val="18"/>
          <w:szCs w:val="18"/>
        </w:rPr>
        <w:t>a direction</w:t>
      </w:r>
      <w:r w:rsidRPr="008F5C33">
        <w:rPr>
          <w:rFonts w:ascii="Arial Narrow" w:hAnsi="Arial Narrow" w:cs="Arial"/>
          <w:sz w:val="18"/>
          <w:szCs w:val="18"/>
        </w:rPr>
        <w:t xml:space="preserve"> de l’école pour les élèves scolarisés en maternelle ou en élémentaire, l</w:t>
      </w:r>
      <w:r w:rsidR="00431EBB" w:rsidRPr="008F5C33">
        <w:rPr>
          <w:rFonts w:ascii="Arial Narrow" w:hAnsi="Arial Narrow" w:cs="Arial"/>
          <w:sz w:val="18"/>
          <w:szCs w:val="18"/>
        </w:rPr>
        <w:t xml:space="preserve">a facture est </w:t>
      </w:r>
      <w:r w:rsidR="005935C1" w:rsidRPr="008F5C33">
        <w:rPr>
          <w:rFonts w:ascii="Arial Narrow" w:hAnsi="Arial Narrow" w:cs="Arial"/>
          <w:sz w:val="18"/>
          <w:szCs w:val="18"/>
        </w:rPr>
        <w:t>transmise</w:t>
      </w:r>
      <w:r w:rsidRPr="008F5C33">
        <w:rPr>
          <w:rFonts w:ascii="Arial Narrow" w:hAnsi="Arial Narrow" w:cs="Arial"/>
          <w:sz w:val="18"/>
          <w:szCs w:val="18"/>
        </w:rPr>
        <w:t xml:space="preserve"> ou adressée par courrier si votre enfant est scolarisé au collège.</w:t>
      </w:r>
    </w:p>
    <w:p w:rsidR="00F542E4" w:rsidRPr="008F5C33" w:rsidRDefault="00E908EC" w:rsidP="008F5C33">
      <w:pPr>
        <w:ind w:left="284" w:right="282"/>
        <w:jc w:val="both"/>
        <w:rPr>
          <w:rFonts w:ascii="Arial Narrow" w:hAnsi="Arial Narrow" w:cs="Arial"/>
          <w:b/>
          <w:bCs/>
          <w:color w:val="FF0000"/>
          <w:sz w:val="18"/>
          <w:szCs w:val="18"/>
        </w:rPr>
      </w:pPr>
      <w:r w:rsidRPr="008F5C33">
        <w:rPr>
          <w:rFonts w:ascii="Arial Narrow" w:eastAsia="SimSun" w:hAnsi="Arial Narrow" w:cs="Arial"/>
          <w:b/>
          <w:sz w:val="18"/>
          <w:szCs w:val="18"/>
        </w:rPr>
        <w:t>Toute période de facturation commencée est due</w:t>
      </w:r>
      <w:r w:rsidR="00F542E4" w:rsidRPr="008F5C33">
        <w:rPr>
          <w:rFonts w:ascii="Arial Narrow" w:eastAsia="SimSun" w:hAnsi="Arial Narrow" w:cs="Arial"/>
          <w:b/>
          <w:sz w:val="18"/>
          <w:szCs w:val="18"/>
        </w:rPr>
        <w:t xml:space="preserve"> ; </w:t>
      </w:r>
      <w:r w:rsidR="00F542E4" w:rsidRPr="008F5C33">
        <w:rPr>
          <w:rFonts w:ascii="Arial Narrow" w:hAnsi="Arial Narrow" w:cs="Arial"/>
          <w:b/>
          <w:bCs/>
          <w:color w:val="FF0000"/>
          <w:sz w:val="18"/>
          <w:szCs w:val="18"/>
        </w:rPr>
        <w:t>l’inscription au restaurant scolaire implique le paiement de tous les repas de la période.</w:t>
      </w:r>
    </w:p>
    <w:p w:rsidR="004A055E" w:rsidRPr="008F5C33" w:rsidRDefault="004A055E" w:rsidP="008F5C33">
      <w:pPr>
        <w:ind w:left="284" w:right="282"/>
        <w:jc w:val="both"/>
        <w:rPr>
          <w:rFonts w:ascii="Arial Narrow" w:hAnsi="Arial Narrow" w:cs="Arial"/>
          <w:b/>
          <w:sz w:val="18"/>
          <w:szCs w:val="18"/>
        </w:rPr>
      </w:pPr>
    </w:p>
    <w:p w:rsidR="004A055E" w:rsidRPr="008F5C33" w:rsidRDefault="004A055E" w:rsidP="008F5C33">
      <w:pPr>
        <w:shd w:val="clear" w:color="auto" w:fill="E6E6E6"/>
        <w:overflowPunct/>
        <w:autoSpaceDE/>
        <w:autoSpaceDN/>
        <w:adjustRightInd/>
        <w:ind w:left="284" w:right="282"/>
        <w:jc w:val="both"/>
        <w:textAlignment w:val="auto"/>
        <w:rPr>
          <w:rFonts w:ascii="Arial Narrow" w:eastAsia="SimSun" w:hAnsi="Arial Narrow" w:cs="Arial"/>
          <w:b/>
          <w:sz w:val="18"/>
          <w:szCs w:val="18"/>
        </w:rPr>
      </w:pPr>
      <w:r w:rsidRPr="008F5C33">
        <w:rPr>
          <w:rFonts w:ascii="Arial Narrow" w:eastAsia="SimSun" w:hAnsi="Arial Narrow" w:cs="Arial"/>
          <w:b/>
          <w:sz w:val="18"/>
          <w:szCs w:val="18"/>
        </w:rPr>
        <w:t>Déductions</w:t>
      </w:r>
    </w:p>
    <w:p w:rsidR="006E50D6" w:rsidRDefault="004A055E" w:rsidP="008F5C33">
      <w:pPr>
        <w:ind w:left="284" w:right="282"/>
        <w:jc w:val="both"/>
        <w:rPr>
          <w:rFonts w:ascii="Arial Narrow" w:hAnsi="Arial Narrow" w:cs="Arial"/>
          <w:sz w:val="18"/>
          <w:szCs w:val="18"/>
        </w:rPr>
      </w:pPr>
      <w:r w:rsidRPr="008F5C33">
        <w:rPr>
          <w:rFonts w:ascii="Arial Narrow" w:hAnsi="Arial Narrow" w:cs="Arial"/>
          <w:sz w:val="18"/>
          <w:szCs w:val="18"/>
        </w:rPr>
        <w:t xml:space="preserve">Seuls les cas </w:t>
      </w:r>
      <w:r w:rsidR="006E50D6">
        <w:rPr>
          <w:rFonts w:ascii="Arial Narrow" w:hAnsi="Arial Narrow" w:cs="Arial"/>
          <w:sz w:val="18"/>
          <w:szCs w:val="18"/>
        </w:rPr>
        <w:t>suivants permettent la déduction de repas :</w:t>
      </w:r>
    </w:p>
    <w:p w:rsidR="004A055E" w:rsidRPr="006E50D6" w:rsidRDefault="004A055E" w:rsidP="006E50D6">
      <w:pPr>
        <w:pStyle w:val="Paragraphedeliste"/>
        <w:numPr>
          <w:ilvl w:val="0"/>
          <w:numId w:val="9"/>
        </w:numPr>
        <w:ind w:right="282"/>
        <w:jc w:val="both"/>
        <w:rPr>
          <w:rFonts w:ascii="Arial Narrow" w:hAnsi="Arial Narrow" w:cs="Arial"/>
          <w:b/>
          <w:bCs/>
          <w:sz w:val="18"/>
          <w:szCs w:val="18"/>
        </w:rPr>
      </w:pPr>
      <w:r w:rsidRPr="006E50D6">
        <w:rPr>
          <w:rFonts w:ascii="Arial Narrow" w:hAnsi="Arial Narrow" w:cs="Arial"/>
          <w:sz w:val="18"/>
          <w:szCs w:val="18"/>
        </w:rPr>
        <w:t>maladie entraînant une absence aux repas de tro</w:t>
      </w:r>
      <w:r w:rsidR="006E50D6">
        <w:rPr>
          <w:rFonts w:ascii="Arial Narrow" w:hAnsi="Arial Narrow" w:cs="Arial"/>
          <w:sz w:val="18"/>
          <w:szCs w:val="18"/>
        </w:rPr>
        <w:t>is jours de cantine consécutifs</w:t>
      </w:r>
      <w:r w:rsidRPr="006E50D6">
        <w:rPr>
          <w:rFonts w:ascii="Arial Narrow" w:hAnsi="Arial Narrow" w:cs="Arial"/>
          <w:sz w:val="18"/>
          <w:szCs w:val="18"/>
        </w:rPr>
        <w:t xml:space="preserve">, sur présentation d’un certificat médical </w:t>
      </w:r>
      <w:r w:rsidRPr="006E50D6">
        <w:rPr>
          <w:rFonts w:ascii="Arial Narrow" w:hAnsi="Arial Narrow" w:cs="Arial"/>
          <w:b/>
          <w:bCs/>
          <w:sz w:val="18"/>
          <w:szCs w:val="18"/>
        </w:rPr>
        <w:t>dans un délai de quinze jours suivant la reprise. A défaut, les déductions ne pourront être appliquées.</w:t>
      </w:r>
    </w:p>
    <w:p w:rsidR="006E50D6" w:rsidRDefault="006E50D6" w:rsidP="006E50D6">
      <w:pPr>
        <w:pStyle w:val="Paragraphedeliste"/>
        <w:numPr>
          <w:ilvl w:val="0"/>
          <w:numId w:val="9"/>
        </w:numPr>
        <w:ind w:right="282"/>
        <w:jc w:val="both"/>
        <w:rPr>
          <w:rFonts w:ascii="Arial Narrow" w:hAnsi="Arial Narrow" w:cs="Arial"/>
          <w:sz w:val="18"/>
          <w:szCs w:val="18"/>
        </w:rPr>
      </w:pPr>
      <w:r>
        <w:rPr>
          <w:rFonts w:ascii="Arial Narrow" w:hAnsi="Arial Narrow" w:cs="Arial"/>
          <w:sz w:val="18"/>
          <w:szCs w:val="18"/>
        </w:rPr>
        <w:t xml:space="preserve">journée(s) de </w:t>
      </w:r>
      <w:r w:rsidR="004A055E" w:rsidRPr="006E50D6">
        <w:rPr>
          <w:rFonts w:ascii="Arial Narrow" w:hAnsi="Arial Narrow" w:cs="Arial"/>
          <w:sz w:val="18"/>
          <w:szCs w:val="18"/>
        </w:rPr>
        <w:t xml:space="preserve">grève si le service de restauration ne peut être assuré, </w:t>
      </w:r>
    </w:p>
    <w:p w:rsidR="006E50D6" w:rsidRDefault="004A055E" w:rsidP="006E50D6">
      <w:pPr>
        <w:pStyle w:val="Paragraphedeliste"/>
        <w:numPr>
          <w:ilvl w:val="0"/>
          <w:numId w:val="9"/>
        </w:numPr>
        <w:ind w:right="282"/>
        <w:jc w:val="both"/>
        <w:rPr>
          <w:rFonts w:ascii="Arial Narrow" w:hAnsi="Arial Narrow" w:cs="Arial"/>
          <w:sz w:val="18"/>
          <w:szCs w:val="18"/>
        </w:rPr>
      </w:pPr>
      <w:r w:rsidRPr="006E50D6">
        <w:rPr>
          <w:rFonts w:ascii="Arial Narrow" w:hAnsi="Arial Narrow" w:cs="Arial"/>
          <w:sz w:val="18"/>
          <w:szCs w:val="18"/>
        </w:rPr>
        <w:t xml:space="preserve">sorties organisées par l’école et classes découverte </w:t>
      </w:r>
    </w:p>
    <w:p w:rsidR="006E50D6" w:rsidRDefault="006E50D6" w:rsidP="006E50D6">
      <w:pPr>
        <w:pStyle w:val="Paragraphedeliste"/>
        <w:numPr>
          <w:ilvl w:val="0"/>
          <w:numId w:val="9"/>
        </w:numPr>
        <w:ind w:right="282"/>
        <w:jc w:val="both"/>
        <w:rPr>
          <w:rFonts w:ascii="Arial Narrow" w:hAnsi="Arial Narrow" w:cs="Arial"/>
          <w:sz w:val="18"/>
          <w:szCs w:val="18"/>
        </w:rPr>
      </w:pPr>
      <w:r>
        <w:rPr>
          <w:rFonts w:ascii="Arial Narrow" w:hAnsi="Arial Narrow" w:cs="Arial"/>
          <w:sz w:val="18"/>
          <w:szCs w:val="18"/>
        </w:rPr>
        <w:t>exclusion temporaire et définitive</w:t>
      </w:r>
    </w:p>
    <w:p w:rsidR="006E50D6" w:rsidRDefault="006E50D6" w:rsidP="006E50D6">
      <w:pPr>
        <w:pStyle w:val="Paragraphedeliste"/>
        <w:numPr>
          <w:ilvl w:val="0"/>
          <w:numId w:val="9"/>
        </w:numPr>
        <w:ind w:right="282"/>
        <w:jc w:val="both"/>
        <w:rPr>
          <w:rFonts w:ascii="Arial Narrow" w:hAnsi="Arial Narrow" w:cs="Arial"/>
          <w:sz w:val="18"/>
          <w:szCs w:val="18"/>
        </w:rPr>
      </w:pPr>
      <w:r>
        <w:rPr>
          <w:rFonts w:ascii="Arial Narrow" w:hAnsi="Arial Narrow" w:cs="Arial"/>
          <w:sz w:val="18"/>
          <w:szCs w:val="18"/>
        </w:rPr>
        <w:t>radiation</w:t>
      </w:r>
    </w:p>
    <w:p w:rsidR="004A055E" w:rsidRDefault="006E50D6" w:rsidP="006E50D6">
      <w:pPr>
        <w:ind w:left="142" w:right="282" w:firstLine="142"/>
        <w:jc w:val="both"/>
        <w:rPr>
          <w:rFonts w:ascii="Arial Narrow" w:hAnsi="Arial Narrow" w:cs="Arial"/>
          <w:sz w:val="18"/>
          <w:szCs w:val="18"/>
        </w:rPr>
      </w:pPr>
      <w:r w:rsidRPr="006E50D6">
        <w:rPr>
          <w:rFonts w:ascii="Arial Narrow" w:hAnsi="Arial Narrow" w:cs="Arial"/>
          <w:sz w:val="18"/>
          <w:szCs w:val="18"/>
        </w:rPr>
        <w:t>La déduction est opérée s</w:t>
      </w:r>
      <w:r w:rsidR="004A055E" w:rsidRPr="006E50D6">
        <w:rPr>
          <w:rFonts w:ascii="Arial Narrow" w:hAnsi="Arial Narrow" w:cs="Arial"/>
          <w:sz w:val="18"/>
          <w:szCs w:val="18"/>
        </w:rPr>
        <w:t>ur la facture en cours ou sur la facture suivante.</w:t>
      </w:r>
    </w:p>
    <w:p w:rsidR="006E50D6" w:rsidRPr="006E50D6" w:rsidRDefault="006E50D6" w:rsidP="006E50D6">
      <w:pPr>
        <w:ind w:left="284" w:right="282"/>
        <w:jc w:val="both"/>
        <w:rPr>
          <w:rFonts w:ascii="Arial Narrow" w:hAnsi="Arial Narrow" w:cs="Arial"/>
          <w:sz w:val="18"/>
          <w:szCs w:val="18"/>
        </w:rPr>
      </w:pPr>
      <w:r>
        <w:rPr>
          <w:rFonts w:ascii="Arial Narrow" w:hAnsi="Arial Narrow" w:cs="Arial"/>
          <w:sz w:val="18"/>
          <w:szCs w:val="18"/>
        </w:rPr>
        <w:t>Aucun remboursement n’est pratiqué, sauf si l’absence déductible concerne la dernière période de facturation.</w:t>
      </w:r>
    </w:p>
    <w:p w:rsidR="008B05B9" w:rsidRDefault="004A055E" w:rsidP="008F5C33">
      <w:pPr>
        <w:ind w:left="284" w:right="282"/>
        <w:jc w:val="both"/>
        <w:rPr>
          <w:rFonts w:ascii="Arial Narrow" w:hAnsi="Arial Narrow" w:cs="Arial"/>
          <w:b/>
          <w:sz w:val="18"/>
          <w:szCs w:val="18"/>
        </w:rPr>
      </w:pPr>
      <w:r w:rsidRPr="008F5C33">
        <w:rPr>
          <w:rFonts w:ascii="Arial Narrow" w:hAnsi="Arial Narrow" w:cs="Arial"/>
          <w:b/>
          <w:sz w:val="18"/>
          <w:szCs w:val="18"/>
        </w:rPr>
        <w:t xml:space="preserve">Les repas non consommés pour convenance personnelle ne sont pas déductibles de la facture. </w:t>
      </w:r>
    </w:p>
    <w:p w:rsidR="00824086" w:rsidRDefault="00824086" w:rsidP="008F5C33">
      <w:pPr>
        <w:ind w:left="284" w:right="282"/>
        <w:jc w:val="both"/>
        <w:rPr>
          <w:rFonts w:ascii="Arial Narrow" w:hAnsi="Arial Narrow" w:cs="Arial"/>
          <w:b/>
          <w:sz w:val="18"/>
          <w:szCs w:val="18"/>
        </w:rPr>
      </w:pPr>
    </w:p>
    <w:p w:rsidR="00943FB8" w:rsidRPr="008F5C33" w:rsidRDefault="00943FB8" w:rsidP="008F5C33">
      <w:pPr>
        <w:shd w:val="clear" w:color="auto" w:fill="E6E6E6"/>
        <w:overflowPunct/>
        <w:autoSpaceDE/>
        <w:autoSpaceDN/>
        <w:adjustRightInd/>
        <w:ind w:left="284" w:right="282"/>
        <w:jc w:val="both"/>
        <w:textAlignment w:val="auto"/>
        <w:rPr>
          <w:rFonts w:ascii="Arial Narrow" w:eastAsia="SimSun" w:hAnsi="Arial Narrow" w:cs="Arial"/>
          <w:b/>
          <w:sz w:val="18"/>
          <w:szCs w:val="18"/>
        </w:rPr>
      </w:pPr>
      <w:r w:rsidRPr="008F5C33">
        <w:rPr>
          <w:rFonts w:ascii="Arial Narrow" w:eastAsia="SimSun" w:hAnsi="Arial Narrow" w:cs="Arial"/>
          <w:b/>
          <w:sz w:val="18"/>
          <w:szCs w:val="18"/>
        </w:rPr>
        <w:t>Paiemen</w:t>
      </w:r>
      <w:r w:rsidR="00C800DB" w:rsidRPr="008F5C33">
        <w:rPr>
          <w:rFonts w:ascii="Arial Narrow" w:eastAsia="SimSun" w:hAnsi="Arial Narrow" w:cs="Arial"/>
          <w:b/>
          <w:sz w:val="18"/>
          <w:szCs w:val="18"/>
        </w:rPr>
        <w:t xml:space="preserve">t                                                                                                                                                         </w:t>
      </w:r>
    </w:p>
    <w:p w:rsidR="00F12D43" w:rsidRPr="008F5C33" w:rsidRDefault="007D6E90" w:rsidP="008F5C33">
      <w:pPr>
        <w:ind w:left="284" w:right="282"/>
        <w:jc w:val="both"/>
        <w:rPr>
          <w:rFonts w:ascii="Arial Narrow" w:hAnsi="Arial Narrow" w:cs="Arial"/>
          <w:sz w:val="18"/>
          <w:szCs w:val="18"/>
        </w:rPr>
      </w:pPr>
      <w:r w:rsidRPr="008F5C33">
        <w:rPr>
          <w:rFonts w:ascii="Arial Narrow" w:hAnsi="Arial Narrow" w:cs="Arial"/>
          <w:sz w:val="18"/>
          <w:szCs w:val="18"/>
        </w:rPr>
        <w:t>Les factures sont payables aux dates et conditions fixées sur celles-ci.</w:t>
      </w:r>
      <w:r w:rsidR="00F542E4" w:rsidRPr="008F5C33">
        <w:rPr>
          <w:rFonts w:ascii="Arial Narrow" w:hAnsi="Arial Narrow" w:cs="Arial"/>
          <w:sz w:val="18"/>
          <w:szCs w:val="18"/>
        </w:rPr>
        <w:t xml:space="preserve"> </w:t>
      </w:r>
      <w:r w:rsidRPr="008F5C33">
        <w:rPr>
          <w:rFonts w:ascii="Arial Narrow" w:hAnsi="Arial Narrow" w:cs="Arial"/>
          <w:sz w:val="18"/>
          <w:szCs w:val="18"/>
        </w:rPr>
        <w:t>Elles doivent être réglées dans leur intégralité</w:t>
      </w:r>
      <w:r w:rsidR="00F12D43" w:rsidRPr="008F5C33">
        <w:rPr>
          <w:rFonts w:ascii="Arial Narrow" w:hAnsi="Arial Narrow" w:cs="Arial"/>
          <w:sz w:val="18"/>
          <w:szCs w:val="18"/>
        </w:rPr>
        <w:t xml:space="preserve">, sans aucune modification. </w:t>
      </w:r>
    </w:p>
    <w:p w:rsidR="007D6E90" w:rsidRPr="008F5C33" w:rsidRDefault="007D6E90" w:rsidP="008F5C33">
      <w:pPr>
        <w:ind w:left="284" w:right="282"/>
        <w:jc w:val="both"/>
        <w:rPr>
          <w:rFonts w:ascii="Arial Narrow" w:hAnsi="Arial Narrow" w:cs="Arial"/>
          <w:sz w:val="18"/>
          <w:szCs w:val="18"/>
        </w:rPr>
      </w:pPr>
      <w:r w:rsidRPr="008F5C33">
        <w:rPr>
          <w:rFonts w:ascii="Arial Narrow" w:hAnsi="Arial Narrow" w:cs="Arial"/>
          <w:sz w:val="18"/>
          <w:szCs w:val="18"/>
        </w:rPr>
        <w:t>Les mod</w:t>
      </w:r>
      <w:r w:rsidR="00B40066" w:rsidRPr="008F5C33">
        <w:rPr>
          <w:rFonts w:ascii="Arial Narrow" w:hAnsi="Arial Narrow" w:cs="Arial"/>
          <w:sz w:val="18"/>
          <w:szCs w:val="18"/>
        </w:rPr>
        <w:t xml:space="preserve">es </w:t>
      </w:r>
      <w:r w:rsidRPr="008F5C33">
        <w:rPr>
          <w:rFonts w:ascii="Arial Narrow" w:hAnsi="Arial Narrow" w:cs="Arial"/>
          <w:sz w:val="18"/>
          <w:szCs w:val="18"/>
        </w:rPr>
        <w:t>de règlement</w:t>
      </w:r>
      <w:r w:rsidR="00B40066" w:rsidRPr="008F5C33">
        <w:rPr>
          <w:rFonts w:ascii="Arial Narrow" w:hAnsi="Arial Narrow" w:cs="Arial"/>
          <w:sz w:val="18"/>
          <w:szCs w:val="18"/>
        </w:rPr>
        <w:t xml:space="preserve">, </w:t>
      </w:r>
      <w:r w:rsidRPr="008F5C33">
        <w:rPr>
          <w:rFonts w:ascii="Arial Narrow" w:hAnsi="Arial Narrow" w:cs="Arial"/>
          <w:sz w:val="18"/>
          <w:szCs w:val="18"/>
        </w:rPr>
        <w:t xml:space="preserve"> </w:t>
      </w:r>
      <w:r w:rsidR="00B40066" w:rsidRPr="008F5C33">
        <w:rPr>
          <w:rFonts w:ascii="Arial Narrow" w:hAnsi="Arial Narrow" w:cs="Arial"/>
          <w:sz w:val="18"/>
          <w:szCs w:val="18"/>
        </w:rPr>
        <w:t xml:space="preserve">modifiables en cours d’année, </w:t>
      </w:r>
      <w:r w:rsidRPr="008F5C33">
        <w:rPr>
          <w:rFonts w:ascii="Arial Narrow" w:hAnsi="Arial Narrow" w:cs="Arial"/>
          <w:sz w:val="18"/>
          <w:szCs w:val="18"/>
        </w:rPr>
        <w:t>sont</w:t>
      </w:r>
      <w:r w:rsidR="00306CCA" w:rsidRPr="008F5C33">
        <w:rPr>
          <w:rFonts w:ascii="Arial Narrow" w:hAnsi="Arial Narrow" w:cs="Arial"/>
          <w:sz w:val="18"/>
          <w:szCs w:val="18"/>
        </w:rPr>
        <w:t> :</w:t>
      </w:r>
    </w:p>
    <w:p w:rsidR="00066432" w:rsidRPr="008F5C33" w:rsidRDefault="00066432" w:rsidP="008F5C33">
      <w:pPr>
        <w:pStyle w:val="Paragraphedeliste"/>
        <w:numPr>
          <w:ilvl w:val="0"/>
          <w:numId w:val="4"/>
        </w:numPr>
        <w:ind w:left="284" w:right="282" w:firstLine="0"/>
        <w:jc w:val="both"/>
        <w:rPr>
          <w:rFonts w:ascii="Arial Narrow" w:hAnsi="Arial Narrow" w:cs="Arial"/>
          <w:sz w:val="18"/>
          <w:szCs w:val="18"/>
        </w:rPr>
      </w:pPr>
      <w:r w:rsidRPr="008F5C33">
        <w:rPr>
          <w:rFonts w:ascii="Arial Narrow" w:hAnsi="Arial Narrow" w:cs="Arial"/>
          <w:sz w:val="18"/>
          <w:szCs w:val="18"/>
        </w:rPr>
        <w:t xml:space="preserve">Le </w:t>
      </w:r>
      <w:r w:rsidRPr="008F5C33">
        <w:rPr>
          <w:rFonts w:ascii="Arial Narrow" w:hAnsi="Arial Narrow" w:cs="Arial"/>
          <w:b/>
          <w:color w:val="00B050"/>
          <w:sz w:val="18"/>
          <w:szCs w:val="18"/>
        </w:rPr>
        <w:t>prélèvement automatique</w:t>
      </w:r>
      <w:r w:rsidRPr="008F5C33">
        <w:rPr>
          <w:rFonts w:ascii="Arial Narrow" w:hAnsi="Arial Narrow" w:cs="Arial"/>
          <w:color w:val="00B050"/>
          <w:sz w:val="18"/>
          <w:szCs w:val="18"/>
        </w:rPr>
        <w:t> </w:t>
      </w:r>
      <w:r w:rsidR="00C961F8" w:rsidRPr="008F5C33">
        <w:rPr>
          <w:rFonts w:ascii="Arial Narrow" w:hAnsi="Arial Narrow" w:cs="Arial"/>
          <w:sz w:val="18"/>
          <w:szCs w:val="18"/>
        </w:rPr>
        <w:t>(</w:t>
      </w:r>
      <w:r w:rsidR="00202F70" w:rsidRPr="008F5C33">
        <w:rPr>
          <w:rFonts w:ascii="Arial Narrow" w:hAnsi="Arial Narrow" w:cs="Arial"/>
          <w:sz w:val="18"/>
          <w:szCs w:val="18"/>
        </w:rPr>
        <w:t xml:space="preserve">mode de paiement conseillé, </w:t>
      </w:r>
      <w:r w:rsidR="00C961F8" w:rsidRPr="008F5C33">
        <w:rPr>
          <w:rFonts w:ascii="Arial Narrow" w:hAnsi="Arial Narrow" w:cs="Arial"/>
          <w:sz w:val="18"/>
          <w:szCs w:val="18"/>
        </w:rPr>
        <w:t xml:space="preserve">documents téléchargeables sur le site </w:t>
      </w:r>
      <w:hyperlink r:id="rId12" w:history="1">
        <w:r w:rsidR="00C961F8" w:rsidRPr="008F5C33">
          <w:rPr>
            <w:rStyle w:val="Lienhypertexte"/>
            <w:rFonts w:ascii="Arial Narrow" w:hAnsi="Arial Narrow" w:cs="Arial"/>
            <w:sz w:val="18"/>
            <w:szCs w:val="18"/>
          </w:rPr>
          <w:t>www.cde</w:t>
        </w:r>
        <w:r w:rsidR="003E6220" w:rsidRPr="008F5C33">
          <w:rPr>
            <w:rStyle w:val="Lienhypertexte"/>
            <w:rFonts w:ascii="Arial Narrow" w:hAnsi="Arial Narrow" w:cs="Arial"/>
            <w:sz w:val="18"/>
            <w:szCs w:val="18"/>
          </w:rPr>
          <w:t>10</w:t>
        </w:r>
        <w:r w:rsidR="00C961F8" w:rsidRPr="008F5C33">
          <w:rPr>
            <w:rStyle w:val="Lienhypertexte"/>
            <w:rFonts w:ascii="Arial Narrow" w:hAnsi="Arial Narrow" w:cs="Arial"/>
            <w:sz w:val="18"/>
            <w:szCs w:val="18"/>
          </w:rPr>
          <w:t>.fr</w:t>
        </w:r>
      </w:hyperlink>
      <w:r w:rsidR="00CD2D80" w:rsidRPr="008F5C33">
        <w:rPr>
          <w:rStyle w:val="Lienhypertexte"/>
          <w:rFonts w:ascii="Arial Narrow" w:hAnsi="Arial Narrow" w:cs="Arial"/>
          <w:sz w:val="18"/>
          <w:szCs w:val="18"/>
        </w:rPr>
        <w:t>)</w:t>
      </w:r>
      <w:r w:rsidR="00C961F8" w:rsidRPr="008F5C33">
        <w:rPr>
          <w:rFonts w:ascii="Arial Narrow" w:hAnsi="Arial Narrow" w:cs="Arial"/>
          <w:sz w:val="18"/>
          <w:szCs w:val="18"/>
        </w:rPr>
        <w:t xml:space="preserve"> </w:t>
      </w:r>
      <w:r w:rsidRPr="008F5C33">
        <w:rPr>
          <w:rFonts w:ascii="Arial Narrow" w:hAnsi="Arial Narrow" w:cs="Arial"/>
          <w:sz w:val="18"/>
          <w:szCs w:val="18"/>
        </w:rPr>
        <w:t>;</w:t>
      </w:r>
    </w:p>
    <w:p w:rsidR="007D6E90" w:rsidRPr="008F5C33" w:rsidRDefault="009D482B" w:rsidP="008F5C33">
      <w:pPr>
        <w:pStyle w:val="Paragraphedeliste"/>
        <w:numPr>
          <w:ilvl w:val="0"/>
          <w:numId w:val="4"/>
        </w:numPr>
        <w:ind w:left="284" w:right="282" w:firstLine="0"/>
        <w:jc w:val="both"/>
        <w:rPr>
          <w:rFonts w:ascii="Arial Narrow" w:hAnsi="Arial Narrow" w:cs="Arial"/>
          <w:sz w:val="18"/>
          <w:szCs w:val="18"/>
        </w:rPr>
      </w:pPr>
      <w:r w:rsidRPr="008F5C33">
        <w:rPr>
          <w:rFonts w:ascii="Arial Narrow" w:hAnsi="Arial Narrow" w:cs="Arial"/>
          <w:sz w:val="18"/>
          <w:szCs w:val="18"/>
        </w:rPr>
        <w:t xml:space="preserve">Le </w:t>
      </w:r>
      <w:r w:rsidR="001161FD" w:rsidRPr="008F5C33">
        <w:rPr>
          <w:rFonts w:ascii="Arial Narrow" w:hAnsi="Arial Narrow" w:cs="Arial"/>
          <w:b/>
          <w:color w:val="00B050"/>
          <w:sz w:val="18"/>
          <w:szCs w:val="18"/>
        </w:rPr>
        <w:t>règlement</w:t>
      </w:r>
      <w:r w:rsidRPr="008F5C33">
        <w:rPr>
          <w:rFonts w:ascii="Arial Narrow" w:hAnsi="Arial Narrow" w:cs="Arial"/>
          <w:b/>
          <w:color w:val="00B050"/>
          <w:sz w:val="18"/>
          <w:szCs w:val="18"/>
        </w:rPr>
        <w:t xml:space="preserve"> en ligne</w:t>
      </w:r>
      <w:r w:rsidR="007D6E90" w:rsidRPr="008F5C33">
        <w:rPr>
          <w:rFonts w:ascii="Arial Narrow" w:hAnsi="Arial Narrow" w:cs="Arial"/>
          <w:color w:val="00B050"/>
          <w:sz w:val="18"/>
          <w:szCs w:val="18"/>
        </w:rPr>
        <w:t xml:space="preserve"> </w:t>
      </w:r>
      <w:r w:rsidR="007D6E90" w:rsidRPr="008F5C33">
        <w:rPr>
          <w:rFonts w:ascii="Arial Narrow" w:hAnsi="Arial Narrow" w:cs="Arial"/>
          <w:sz w:val="18"/>
          <w:szCs w:val="18"/>
        </w:rPr>
        <w:t>sur le portail famille</w:t>
      </w:r>
      <w:r w:rsidRPr="008F5C33">
        <w:rPr>
          <w:rFonts w:ascii="Arial Narrow" w:hAnsi="Arial Narrow" w:cs="Arial"/>
          <w:sz w:val="18"/>
          <w:szCs w:val="18"/>
        </w:rPr>
        <w:t> ;</w:t>
      </w:r>
    </w:p>
    <w:p w:rsidR="00684D97" w:rsidRDefault="00684D97" w:rsidP="008F5C33">
      <w:pPr>
        <w:pStyle w:val="Paragraphedeliste"/>
        <w:numPr>
          <w:ilvl w:val="0"/>
          <w:numId w:val="4"/>
        </w:numPr>
        <w:ind w:left="284" w:right="282" w:firstLine="0"/>
        <w:jc w:val="both"/>
        <w:rPr>
          <w:rFonts w:ascii="Arial Narrow" w:hAnsi="Arial Narrow" w:cs="Arial"/>
          <w:sz w:val="18"/>
          <w:szCs w:val="18"/>
        </w:rPr>
      </w:pPr>
      <w:r w:rsidRPr="00824086">
        <w:rPr>
          <w:rFonts w:ascii="Arial Narrow" w:hAnsi="Arial Narrow" w:cs="Arial"/>
          <w:sz w:val="18"/>
          <w:szCs w:val="18"/>
        </w:rPr>
        <w:t>Le paiement</w:t>
      </w:r>
      <w:r w:rsidRPr="00824086">
        <w:rPr>
          <w:rFonts w:ascii="Arial Narrow" w:hAnsi="Arial Narrow" w:cs="Arial"/>
          <w:b/>
          <w:sz w:val="18"/>
          <w:szCs w:val="18"/>
        </w:rPr>
        <w:t xml:space="preserve"> </w:t>
      </w:r>
      <w:r w:rsidRPr="00824086">
        <w:rPr>
          <w:rFonts w:ascii="Arial Narrow" w:hAnsi="Arial Narrow" w:cs="Arial"/>
          <w:sz w:val="18"/>
          <w:szCs w:val="18"/>
        </w:rPr>
        <w:t>par</w:t>
      </w:r>
      <w:r w:rsidRPr="00824086">
        <w:rPr>
          <w:rFonts w:ascii="Arial Narrow" w:hAnsi="Arial Narrow" w:cs="Arial"/>
          <w:b/>
          <w:sz w:val="18"/>
          <w:szCs w:val="18"/>
        </w:rPr>
        <w:t xml:space="preserve"> chèque bancaire ou postal</w:t>
      </w:r>
      <w:r w:rsidR="00B40066" w:rsidRPr="00824086">
        <w:rPr>
          <w:rFonts w:ascii="Arial Narrow" w:hAnsi="Arial Narrow" w:cs="Arial"/>
          <w:b/>
          <w:sz w:val="18"/>
          <w:szCs w:val="18"/>
        </w:rPr>
        <w:t>,</w:t>
      </w:r>
      <w:r w:rsidRPr="00824086">
        <w:rPr>
          <w:rFonts w:ascii="Arial Narrow" w:hAnsi="Arial Narrow" w:cs="Arial"/>
          <w:sz w:val="18"/>
          <w:szCs w:val="18"/>
        </w:rPr>
        <w:t xml:space="preserve"> qui devra impérativement être accompagné du bon de règlement situé en bas de la facture ;</w:t>
      </w:r>
    </w:p>
    <w:p w:rsidR="00824086" w:rsidRPr="008F5C33" w:rsidRDefault="00824086" w:rsidP="00824086">
      <w:pPr>
        <w:pStyle w:val="Paragraphedeliste"/>
        <w:numPr>
          <w:ilvl w:val="0"/>
          <w:numId w:val="4"/>
        </w:numPr>
        <w:ind w:left="284" w:right="282" w:firstLine="0"/>
        <w:jc w:val="both"/>
        <w:rPr>
          <w:rFonts w:ascii="Arial Narrow" w:hAnsi="Arial Narrow" w:cs="Arial"/>
          <w:color w:val="FF0000"/>
        </w:rPr>
      </w:pPr>
      <w:r w:rsidRPr="00824086">
        <w:rPr>
          <w:rFonts w:ascii="Arial Narrow" w:hAnsi="Arial Narrow" w:cs="Arial"/>
          <w:sz w:val="18"/>
          <w:szCs w:val="18"/>
        </w:rPr>
        <w:t xml:space="preserve">Le paiement </w:t>
      </w:r>
      <w:r w:rsidRPr="008F5C33">
        <w:rPr>
          <w:rFonts w:ascii="Arial Narrow" w:hAnsi="Arial Narrow" w:cs="Arial"/>
          <w:sz w:val="18"/>
          <w:szCs w:val="18"/>
        </w:rPr>
        <w:t xml:space="preserve">en espèces auprès de la régie </w:t>
      </w:r>
    </w:p>
    <w:p w:rsidR="00FA5C8D" w:rsidRPr="008F5C33" w:rsidRDefault="00FA5C8D" w:rsidP="008F5C33">
      <w:pPr>
        <w:pStyle w:val="Paragraphedeliste"/>
        <w:ind w:left="284" w:right="282"/>
        <w:jc w:val="both"/>
        <w:rPr>
          <w:rFonts w:ascii="Arial Narrow" w:hAnsi="Arial Narrow" w:cs="Arial"/>
          <w:color w:val="FF0000"/>
          <w:sz w:val="18"/>
          <w:szCs w:val="18"/>
        </w:rPr>
      </w:pPr>
      <w:r w:rsidRPr="008F5C33">
        <w:rPr>
          <w:rFonts w:ascii="Arial Narrow" w:hAnsi="Arial Narrow" w:cs="Arial"/>
          <w:color w:val="FF0000"/>
          <w:sz w:val="18"/>
          <w:szCs w:val="18"/>
        </w:rPr>
        <w:t>Passé le délai de paiement</w:t>
      </w:r>
      <w:r w:rsidR="00824086">
        <w:rPr>
          <w:rFonts w:ascii="Arial Narrow" w:hAnsi="Arial Narrow" w:cs="Arial"/>
          <w:color w:val="FF0000"/>
          <w:sz w:val="18"/>
          <w:szCs w:val="18"/>
        </w:rPr>
        <w:t xml:space="preserve"> auprès de la Caisse des écoles, les factures non payées sont transmises au </w:t>
      </w:r>
      <w:r w:rsidRPr="008F5C33">
        <w:rPr>
          <w:rFonts w:ascii="Arial Narrow" w:hAnsi="Arial Narrow" w:cs="Arial"/>
          <w:color w:val="FF0000"/>
          <w:sz w:val="18"/>
          <w:szCs w:val="18"/>
        </w:rPr>
        <w:t xml:space="preserve">Trésor Public qui </w:t>
      </w:r>
      <w:r w:rsidR="00824086">
        <w:rPr>
          <w:rFonts w:ascii="Arial Narrow" w:hAnsi="Arial Narrow" w:cs="Arial"/>
          <w:color w:val="FF0000"/>
          <w:sz w:val="18"/>
          <w:szCs w:val="18"/>
        </w:rPr>
        <w:t xml:space="preserve">pourra </w:t>
      </w:r>
      <w:r w:rsidR="00A47481">
        <w:rPr>
          <w:rFonts w:ascii="Arial Narrow" w:hAnsi="Arial Narrow" w:cs="Arial"/>
          <w:color w:val="FF0000"/>
          <w:sz w:val="18"/>
          <w:szCs w:val="18"/>
        </w:rPr>
        <w:t>effectuer une</w:t>
      </w:r>
      <w:r w:rsidR="009C30EE">
        <w:rPr>
          <w:rFonts w:ascii="Arial Narrow" w:hAnsi="Arial Narrow" w:cs="Arial"/>
          <w:color w:val="FF0000"/>
          <w:sz w:val="18"/>
          <w:szCs w:val="18"/>
        </w:rPr>
        <w:t xml:space="preserve"> </w:t>
      </w:r>
      <w:r w:rsidR="00A47481">
        <w:rPr>
          <w:rFonts w:ascii="Agency FB" w:hAnsi="Agency FB" w:cs="Tahoma"/>
          <w:color w:val="FF0000"/>
        </w:rPr>
        <w:t>saisie administrative</w:t>
      </w:r>
      <w:r w:rsidR="00A47481" w:rsidRPr="002A16CB">
        <w:rPr>
          <w:rFonts w:ascii="Agency FB" w:hAnsi="Agency FB" w:cs="Tahoma"/>
          <w:color w:val="FF0000"/>
        </w:rPr>
        <w:t xml:space="preserve"> à tiers détenteur</w:t>
      </w:r>
      <w:r w:rsidR="0025471E" w:rsidRPr="008F5C33">
        <w:rPr>
          <w:rFonts w:ascii="Arial Narrow" w:hAnsi="Arial Narrow" w:cs="Arial"/>
          <w:color w:val="FF0000"/>
          <w:sz w:val="18"/>
          <w:szCs w:val="18"/>
        </w:rPr>
        <w:t xml:space="preserve"> (saisie</w:t>
      </w:r>
      <w:r w:rsidR="00824086">
        <w:rPr>
          <w:rFonts w:ascii="Arial Narrow" w:hAnsi="Arial Narrow" w:cs="Arial"/>
          <w:color w:val="FF0000"/>
          <w:sz w:val="18"/>
          <w:szCs w:val="18"/>
        </w:rPr>
        <w:t xml:space="preserve"> CAF, employeur, banque</w:t>
      </w:r>
      <w:r w:rsidR="0025471E" w:rsidRPr="008F5C33">
        <w:rPr>
          <w:rFonts w:ascii="Arial Narrow" w:hAnsi="Arial Narrow" w:cs="Arial"/>
          <w:color w:val="FF0000"/>
          <w:sz w:val="18"/>
          <w:szCs w:val="18"/>
        </w:rPr>
        <w:t>)</w:t>
      </w:r>
      <w:r w:rsidRPr="008F5C33">
        <w:rPr>
          <w:rFonts w:ascii="Arial Narrow" w:hAnsi="Arial Narrow" w:cs="Arial"/>
          <w:color w:val="FF0000"/>
          <w:sz w:val="18"/>
          <w:szCs w:val="18"/>
        </w:rPr>
        <w:t>.</w:t>
      </w:r>
    </w:p>
    <w:p w:rsidR="004A055E" w:rsidRPr="008F5C33" w:rsidRDefault="004A055E" w:rsidP="008F5C33">
      <w:pPr>
        <w:shd w:val="clear" w:color="auto" w:fill="E6E6E6"/>
        <w:overflowPunct/>
        <w:autoSpaceDE/>
        <w:autoSpaceDN/>
        <w:adjustRightInd/>
        <w:ind w:left="284" w:right="282"/>
        <w:jc w:val="both"/>
        <w:textAlignment w:val="auto"/>
        <w:rPr>
          <w:rFonts w:ascii="Arial Narrow" w:eastAsia="SimSun" w:hAnsi="Arial Narrow" w:cs="Arial"/>
          <w:b/>
          <w:sz w:val="18"/>
          <w:szCs w:val="18"/>
        </w:rPr>
      </w:pPr>
      <w:r w:rsidRPr="008F5C33">
        <w:rPr>
          <w:rFonts w:ascii="Arial Narrow" w:eastAsia="SimSun" w:hAnsi="Arial Narrow" w:cs="Arial"/>
          <w:b/>
          <w:sz w:val="18"/>
          <w:szCs w:val="18"/>
        </w:rPr>
        <w:lastRenderedPageBreak/>
        <w:t>Réclamation</w:t>
      </w:r>
    </w:p>
    <w:p w:rsidR="00830101" w:rsidRDefault="002C38EE" w:rsidP="008F5C33">
      <w:pPr>
        <w:ind w:left="284" w:right="282"/>
        <w:jc w:val="both"/>
        <w:rPr>
          <w:rFonts w:ascii="Arial Narrow" w:hAnsi="Arial Narrow" w:cs="Arial"/>
          <w:sz w:val="18"/>
          <w:szCs w:val="18"/>
        </w:rPr>
      </w:pPr>
      <w:r w:rsidRPr="008F5C33">
        <w:rPr>
          <w:rFonts w:ascii="Arial Narrow" w:hAnsi="Arial Narrow" w:cs="Arial"/>
          <w:sz w:val="18"/>
          <w:szCs w:val="18"/>
        </w:rPr>
        <w:t>Pour toute réclamation sur le montant d’une facture, la demande doit parvenir, par courriel (</w:t>
      </w:r>
      <w:hyperlink r:id="rId13" w:history="1">
        <w:r w:rsidRPr="008F5C33">
          <w:rPr>
            <w:rStyle w:val="Lienhypertexte"/>
            <w:rFonts w:ascii="Arial Narrow" w:hAnsi="Arial Narrow" w:cs="Arial"/>
            <w:sz w:val="18"/>
            <w:szCs w:val="18"/>
          </w:rPr>
          <w:t>cde10@cde10.fr</w:t>
        </w:r>
      </w:hyperlink>
      <w:r w:rsidRPr="008F5C33">
        <w:rPr>
          <w:rFonts w:ascii="Arial Narrow" w:hAnsi="Arial Narrow" w:cs="Arial"/>
          <w:sz w:val="18"/>
          <w:szCs w:val="18"/>
        </w:rPr>
        <w:t xml:space="preserve">) ou par courrier, au plus tard </w:t>
      </w:r>
      <w:r w:rsidR="00824086">
        <w:rPr>
          <w:rFonts w:ascii="Arial Narrow" w:hAnsi="Arial Narrow" w:cs="Arial"/>
          <w:sz w:val="18"/>
          <w:szCs w:val="18"/>
        </w:rPr>
        <w:t>dans les 30 jours</w:t>
      </w:r>
      <w:r w:rsidRPr="008F5C33">
        <w:rPr>
          <w:rFonts w:ascii="Arial Narrow" w:hAnsi="Arial Narrow" w:cs="Arial"/>
          <w:sz w:val="18"/>
          <w:szCs w:val="18"/>
        </w:rPr>
        <w:t xml:space="preserve"> après la date d’émission de la facture. </w:t>
      </w:r>
    </w:p>
    <w:p w:rsidR="00CD69F7" w:rsidRDefault="002C38EE" w:rsidP="008F5C33">
      <w:pPr>
        <w:ind w:left="284" w:right="282"/>
        <w:jc w:val="both"/>
        <w:rPr>
          <w:rFonts w:ascii="Arial Narrow" w:hAnsi="Arial Narrow" w:cs="Arial"/>
          <w:sz w:val="18"/>
          <w:szCs w:val="18"/>
        </w:rPr>
      </w:pPr>
      <w:r w:rsidRPr="008F5C33">
        <w:rPr>
          <w:rFonts w:ascii="Arial Narrow" w:hAnsi="Arial Narrow" w:cs="Arial"/>
          <w:sz w:val="18"/>
          <w:szCs w:val="18"/>
        </w:rPr>
        <w:t>Passé ce délai aucune réclamation ne sera traitée.</w:t>
      </w:r>
    </w:p>
    <w:p w:rsidR="004A2945" w:rsidRPr="008F5C33" w:rsidRDefault="004A2945" w:rsidP="008F5C33">
      <w:pPr>
        <w:ind w:left="284" w:right="282"/>
        <w:jc w:val="both"/>
        <w:rPr>
          <w:rFonts w:ascii="Arial Narrow" w:hAnsi="Arial Narrow" w:cs="Arial"/>
          <w:sz w:val="18"/>
          <w:szCs w:val="18"/>
        </w:rPr>
      </w:pPr>
    </w:p>
    <w:p w:rsidR="00FE09C4" w:rsidRPr="008F5C33" w:rsidRDefault="000C6D18" w:rsidP="008F5C33">
      <w:pPr>
        <w:shd w:val="clear" w:color="auto" w:fill="E6E6E6"/>
        <w:overflowPunct/>
        <w:autoSpaceDE/>
        <w:autoSpaceDN/>
        <w:adjustRightInd/>
        <w:ind w:left="284" w:right="282"/>
        <w:jc w:val="both"/>
        <w:textAlignment w:val="auto"/>
        <w:rPr>
          <w:rFonts w:ascii="Arial Narrow" w:eastAsia="SimSun" w:hAnsi="Arial Narrow" w:cs="Arial"/>
          <w:b/>
          <w:sz w:val="18"/>
          <w:szCs w:val="18"/>
        </w:rPr>
      </w:pPr>
      <w:r w:rsidRPr="008F5C33">
        <w:rPr>
          <w:rFonts w:ascii="Arial Narrow" w:eastAsia="SimSun" w:hAnsi="Arial Narrow" w:cs="Arial"/>
          <w:b/>
          <w:sz w:val="18"/>
          <w:szCs w:val="18"/>
        </w:rPr>
        <w:t>Résiliation</w:t>
      </w:r>
    </w:p>
    <w:p w:rsidR="00FE09C4" w:rsidRPr="008F5C33" w:rsidRDefault="000C6D18" w:rsidP="008F5C33">
      <w:pPr>
        <w:ind w:left="284" w:right="282"/>
        <w:jc w:val="both"/>
        <w:rPr>
          <w:rFonts w:ascii="Arial Narrow" w:hAnsi="Arial Narrow" w:cs="Arial"/>
          <w:sz w:val="18"/>
          <w:szCs w:val="18"/>
        </w:rPr>
      </w:pPr>
      <w:r w:rsidRPr="008F5C33">
        <w:rPr>
          <w:rFonts w:ascii="Arial Narrow" w:hAnsi="Arial Narrow" w:cs="Arial"/>
          <w:sz w:val="18"/>
          <w:szCs w:val="18"/>
        </w:rPr>
        <w:t xml:space="preserve">En cas de déménagement, le départ définitif doit être signalé par la famille à la </w:t>
      </w:r>
      <w:r w:rsidR="00C3187E" w:rsidRPr="008F5C33">
        <w:rPr>
          <w:rFonts w:ascii="Arial Narrow" w:hAnsi="Arial Narrow" w:cs="Arial"/>
          <w:sz w:val="18"/>
          <w:szCs w:val="18"/>
        </w:rPr>
        <w:t xml:space="preserve">Caisse des </w:t>
      </w:r>
      <w:r w:rsidR="00AD2E82" w:rsidRPr="008F5C33">
        <w:rPr>
          <w:rFonts w:ascii="Arial Narrow" w:eastAsia="SimSun" w:hAnsi="Arial Narrow" w:cs="Arial"/>
          <w:sz w:val="18"/>
          <w:szCs w:val="18"/>
        </w:rPr>
        <w:t>é</w:t>
      </w:r>
      <w:r w:rsidR="00C3187E" w:rsidRPr="008F5C33">
        <w:rPr>
          <w:rFonts w:ascii="Arial Narrow" w:hAnsi="Arial Narrow" w:cs="Arial"/>
          <w:sz w:val="18"/>
          <w:szCs w:val="18"/>
        </w:rPr>
        <w:t>coles</w:t>
      </w:r>
      <w:r w:rsidRPr="008F5C33">
        <w:rPr>
          <w:rFonts w:ascii="Arial Narrow" w:hAnsi="Arial Narrow" w:cs="Arial"/>
          <w:sz w:val="18"/>
          <w:szCs w:val="18"/>
        </w:rPr>
        <w:t xml:space="preserve"> le plus rapidement possible, au moins quinze jours avant la date de prise d’effet.</w:t>
      </w:r>
    </w:p>
    <w:p w:rsidR="008B05B9" w:rsidRPr="008F5C33" w:rsidRDefault="008B05B9" w:rsidP="008F5C33">
      <w:pPr>
        <w:ind w:left="284" w:right="282"/>
        <w:jc w:val="both"/>
        <w:rPr>
          <w:rFonts w:ascii="Arial Narrow" w:hAnsi="Arial Narrow" w:cs="Arial"/>
          <w:sz w:val="18"/>
          <w:szCs w:val="18"/>
        </w:rPr>
      </w:pPr>
    </w:p>
    <w:p w:rsidR="000C6D18" w:rsidRPr="008F5C33" w:rsidRDefault="000C6D18" w:rsidP="008F5C33">
      <w:pPr>
        <w:shd w:val="clear" w:color="auto" w:fill="E6E6E6"/>
        <w:overflowPunct/>
        <w:autoSpaceDE/>
        <w:autoSpaceDN/>
        <w:adjustRightInd/>
        <w:ind w:left="284" w:right="282"/>
        <w:jc w:val="both"/>
        <w:textAlignment w:val="auto"/>
        <w:rPr>
          <w:rFonts w:ascii="Arial Narrow" w:eastAsia="SimSun" w:hAnsi="Arial Narrow" w:cs="Arial"/>
          <w:b/>
          <w:sz w:val="18"/>
          <w:szCs w:val="18"/>
        </w:rPr>
      </w:pPr>
      <w:r w:rsidRPr="008F5C33">
        <w:rPr>
          <w:rFonts w:ascii="Arial Narrow" w:eastAsia="SimSun" w:hAnsi="Arial Narrow" w:cs="Arial"/>
          <w:b/>
          <w:sz w:val="18"/>
          <w:szCs w:val="18"/>
        </w:rPr>
        <w:t xml:space="preserve">Accueil des enfants – </w:t>
      </w:r>
      <w:r w:rsidR="008B05B9" w:rsidRPr="008F5C33">
        <w:rPr>
          <w:rFonts w:ascii="Arial Narrow" w:eastAsia="SimSun" w:hAnsi="Arial Narrow" w:cs="Arial"/>
          <w:b/>
          <w:sz w:val="18"/>
          <w:szCs w:val="18"/>
        </w:rPr>
        <w:t>Menus - C</w:t>
      </w:r>
      <w:r w:rsidRPr="008F5C33">
        <w:rPr>
          <w:rFonts w:ascii="Arial Narrow" w:eastAsia="SimSun" w:hAnsi="Arial Narrow" w:cs="Arial"/>
          <w:b/>
          <w:sz w:val="18"/>
          <w:szCs w:val="18"/>
        </w:rPr>
        <w:t>omportement des enfants</w:t>
      </w:r>
    </w:p>
    <w:p w:rsidR="00684D97" w:rsidRPr="008F5C33" w:rsidRDefault="00684D97" w:rsidP="008F5C33">
      <w:pPr>
        <w:ind w:left="284" w:right="282"/>
        <w:jc w:val="both"/>
        <w:rPr>
          <w:rFonts w:ascii="Arial Narrow" w:hAnsi="Arial Narrow" w:cs="Arial"/>
          <w:sz w:val="18"/>
          <w:szCs w:val="18"/>
        </w:rPr>
      </w:pPr>
      <w:r w:rsidRPr="008F5C33">
        <w:rPr>
          <w:rFonts w:ascii="Arial Narrow" w:hAnsi="Arial Narrow" w:cs="Arial"/>
          <w:sz w:val="18"/>
          <w:szCs w:val="18"/>
        </w:rPr>
        <w:t>Pendant le temps de repas, les élèves sont sous la responsabilité du Responsable Educatif Ville de l’école.</w:t>
      </w:r>
    </w:p>
    <w:p w:rsidR="000C6D18" w:rsidRDefault="000C6D18" w:rsidP="008F5C33">
      <w:pPr>
        <w:ind w:left="284" w:right="282"/>
        <w:jc w:val="both"/>
        <w:rPr>
          <w:rFonts w:ascii="Arial Narrow" w:hAnsi="Arial Narrow" w:cs="Arial"/>
          <w:sz w:val="18"/>
          <w:szCs w:val="18"/>
        </w:rPr>
      </w:pPr>
      <w:r w:rsidRPr="008F5C33">
        <w:rPr>
          <w:rFonts w:ascii="Arial Narrow" w:hAnsi="Arial Narrow" w:cs="Arial"/>
          <w:sz w:val="18"/>
          <w:szCs w:val="18"/>
        </w:rPr>
        <w:t xml:space="preserve">La </w:t>
      </w:r>
      <w:r w:rsidR="00C3187E" w:rsidRPr="008F5C33">
        <w:rPr>
          <w:rFonts w:ascii="Arial Narrow" w:hAnsi="Arial Narrow" w:cs="Arial"/>
          <w:sz w:val="18"/>
          <w:szCs w:val="18"/>
        </w:rPr>
        <w:t xml:space="preserve">Caisse des </w:t>
      </w:r>
      <w:r w:rsidR="004F5490" w:rsidRPr="008F5C33">
        <w:rPr>
          <w:rFonts w:ascii="Arial Narrow" w:eastAsia="SimSun" w:hAnsi="Arial Narrow" w:cs="Arial"/>
          <w:sz w:val="18"/>
          <w:szCs w:val="18"/>
        </w:rPr>
        <w:t>é</w:t>
      </w:r>
      <w:r w:rsidR="00C3187E" w:rsidRPr="008F5C33">
        <w:rPr>
          <w:rFonts w:ascii="Arial Narrow" w:hAnsi="Arial Narrow" w:cs="Arial"/>
          <w:sz w:val="18"/>
          <w:szCs w:val="18"/>
        </w:rPr>
        <w:t>coles</w:t>
      </w:r>
      <w:r w:rsidRPr="008F5C33">
        <w:rPr>
          <w:rFonts w:ascii="Arial Narrow" w:hAnsi="Arial Narrow" w:cs="Arial"/>
          <w:sz w:val="18"/>
          <w:szCs w:val="18"/>
        </w:rPr>
        <w:t xml:space="preserve"> ne peut être tenue responsable des conséquences dues à la consommation des denrées alimentaires non servies par ses soins.</w:t>
      </w:r>
    </w:p>
    <w:p w:rsidR="00824086" w:rsidRPr="008F5C33" w:rsidRDefault="00824086" w:rsidP="008F5C33">
      <w:pPr>
        <w:ind w:left="284" w:right="282"/>
        <w:jc w:val="both"/>
        <w:rPr>
          <w:rFonts w:ascii="Arial Narrow" w:hAnsi="Arial Narrow" w:cs="Arial"/>
          <w:sz w:val="18"/>
          <w:szCs w:val="18"/>
        </w:rPr>
      </w:pPr>
      <w:r>
        <w:rPr>
          <w:rFonts w:ascii="Arial Narrow" w:hAnsi="Arial Narrow" w:cs="Arial"/>
          <w:sz w:val="18"/>
          <w:szCs w:val="18"/>
        </w:rPr>
        <w:t>Le comportement des élèves doit être correct sous peine d’exclusion temporaire ou définitive du service de la restauration scolaire.</w:t>
      </w:r>
    </w:p>
    <w:p w:rsidR="008B05B9" w:rsidRPr="008F5C33" w:rsidRDefault="008B05B9" w:rsidP="008F5C33">
      <w:pPr>
        <w:ind w:left="284" w:right="282"/>
        <w:jc w:val="both"/>
        <w:rPr>
          <w:rFonts w:ascii="Arial Narrow" w:hAnsi="Arial Narrow" w:cs="Arial"/>
          <w:sz w:val="18"/>
          <w:szCs w:val="18"/>
        </w:rPr>
      </w:pPr>
    </w:p>
    <w:p w:rsidR="008B05B9" w:rsidRPr="008F5C33" w:rsidRDefault="008B05B9" w:rsidP="008F5C33">
      <w:pPr>
        <w:shd w:val="clear" w:color="auto" w:fill="E6E6E6"/>
        <w:overflowPunct/>
        <w:autoSpaceDE/>
        <w:autoSpaceDN/>
        <w:adjustRightInd/>
        <w:ind w:left="284" w:right="282"/>
        <w:jc w:val="both"/>
        <w:textAlignment w:val="auto"/>
        <w:rPr>
          <w:rFonts w:ascii="Arial Narrow" w:eastAsia="SimSun" w:hAnsi="Arial Narrow" w:cs="Arial"/>
          <w:b/>
          <w:sz w:val="18"/>
          <w:szCs w:val="18"/>
        </w:rPr>
      </w:pPr>
      <w:r w:rsidRPr="008F5C33">
        <w:rPr>
          <w:rFonts w:ascii="Arial Narrow" w:eastAsia="SimSun" w:hAnsi="Arial Narrow" w:cs="Arial"/>
          <w:b/>
          <w:sz w:val="18"/>
          <w:szCs w:val="18"/>
        </w:rPr>
        <w:t>Menus</w:t>
      </w:r>
    </w:p>
    <w:p w:rsidR="00824086" w:rsidRDefault="00824086" w:rsidP="008F5C33">
      <w:pPr>
        <w:ind w:left="284" w:right="282"/>
        <w:jc w:val="both"/>
        <w:rPr>
          <w:rFonts w:ascii="Arial Narrow" w:hAnsi="Arial Narrow" w:cs="Arial"/>
          <w:sz w:val="18"/>
          <w:szCs w:val="18"/>
        </w:rPr>
      </w:pPr>
      <w:r w:rsidRPr="008F5C33">
        <w:rPr>
          <w:rFonts w:ascii="Arial Narrow" w:hAnsi="Arial Narrow" w:cs="Arial"/>
          <w:sz w:val="18"/>
          <w:szCs w:val="18"/>
        </w:rPr>
        <w:t xml:space="preserve">En cas de problèmes </w:t>
      </w:r>
      <w:r>
        <w:rPr>
          <w:rFonts w:ascii="Arial Narrow" w:hAnsi="Arial Narrow" w:cs="Arial"/>
          <w:sz w:val="18"/>
          <w:szCs w:val="18"/>
        </w:rPr>
        <w:t>d’</w:t>
      </w:r>
      <w:r w:rsidRPr="008F5C33">
        <w:rPr>
          <w:rFonts w:ascii="Arial Narrow" w:hAnsi="Arial Narrow" w:cs="Arial"/>
          <w:sz w:val="18"/>
          <w:szCs w:val="18"/>
        </w:rPr>
        <w:t>a</w:t>
      </w:r>
      <w:r>
        <w:rPr>
          <w:rFonts w:ascii="Arial Narrow" w:hAnsi="Arial Narrow" w:cs="Arial"/>
          <w:sz w:val="18"/>
          <w:szCs w:val="18"/>
        </w:rPr>
        <w:t>llergi</w:t>
      </w:r>
      <w:r w:rsidRPr="008F5C33">
        <w:rPr>
          <w:rFonts w:ascii="Arial Narrow" w:hAnsi="Arial Narrow" w:cs="Arial"/>
          <w:sz w:val="18"/>
          <w:szCs w:val="18"/>
        </w:rPr>
        <w:t>es</w:t>
      </w:r>
      <w:r>
        <w:rPr>
          <w:rFonts w:ascii="Arial Narrow" w:hAnsi="Arial Narrow" w:cs="Arial"/>
          <w:sz w:val="18"/>
          <w:szCs w:val="18"/>
        </w:rPr>
        <w:t xml:space="preserve"> alimentaires, </w:t>
      </w:r>
      <w:r w:rsidRPr="008F5C33">
        <w:rPr>
          <w:rFonts w:ascii="Arial Narrow" w:hAnsi="Arial Narrow" w:cs="Arial"/>
          <w:sz w:val="18"/>
          <w:szCs w:val="18"/>
        </w:rPr>
        <w:t xml:space="preserve">les familles doivent </w:t>
      </w:r>
      <w:r>
        <w:rPr>
          <w:rFonts w:ascii="Arial Narrow" w:hAnsi="Arial Narrow" w:cs="Arial"/>
          <w:sz w:val="18"/>
          <w:szCs w:val="18"/>
        </w:rPr>
        <w:t xml:space="preserve">impérativement </w:t>
      </w:r>
      <w:r w:rsidRPr="008F5C33">
        <w:rPr>
          <w:rFonts w:ascii="Arial Narrow" w:hAnsi="Arial Narrow" w:cs="Arial"/>
          <w:sz w:val="18"/>
          <w:szCs w:val="18"/>
        </w:rPr>
        <w:t>prendre contact avec le chef d’établissement</w:t>
      </w:r>
    </w:p>
    <w:p w:rsidR="008B05B9" w:rsidRPr="008F5C33" w:rsidRDefault="008B05B9" w:rsidP="008F5C33">
      <w:pPr>
        <w:ind w:left="284" w:right="282"/>
        <w:jc w:val="both"/>
        <w:rPr>
          <w:rFonts w:ascii="Arial Narrow" w:hAnsi="Arial Narrow" w:cs="Arial"/>
          <w:sz w:val="18"/>
          <w:szCs w:val="18"/>
        </w:rPr>
      </w:pPr>
      <w:r w:rsidRPr="008F5C33">
        <w:rPr>
          <w:rFonts w:ascii="Arial Narrow" w:hAnsi="Arial Narrow" w:cs="Arial"/>
          <w:sz w:val="18"/>
          <w:szCs w:val="18"/>
        </w:rPr>
        <w:t>Le contenu de l’assiette offert aux enfants est encadré par la réglementation pour assurer la qualité nutritionnelle des repas.</w:t>
      </w:r>
    </w:p>
    <w:p w:rsidR="008B05B9" w:rsidRPr="008F5C33" w:rsidRDefault="008B05B9" w:rsidP="008F5C33">
      <w:pPr>
        <w:ind w:left="284" w:right="282"/>
        <w:jc w:val="both"/>
        <w:rPr>
          <w:rFonts w:ascii="Arial Narrow" w:hAnsi="Arial Narrow" w:cs="Arial"/>
          <w:sz w:val="18"/>
          <w:szCs w:val="18"/>
        </w:rPr>
      </w:pPr>
      <w:r w:rsidRPr="008F5C33">
        <w:rPr>
          <w:rFonts w:ascii="Arial Narrow" w:hAnsi="Arial Narrow" w:cs="Arial"/>
          <w:sz w:val="18"/>
          <w:szCs w:val="18"/>
        </w:rPr>
        <w:t xml:space="preserve">Celle-ci définit </w:t>
      </w:r>
      <w:r w:rsidR="004A2945">
        <w:rPr>
          <w:rFonts w:ascii="Arial Narrow" w:hAnsi="Arial Narrow" w:cs="Arial"/>
          <w:sz w:val="18"/>
          <w:szCs w:val="18"/>
        </w:rPr>
        <w:t>l</w:t>
      </w:r>
      <w:r w:rsidRPr="008F5C33">
        <w:rPr>
          <w:rFonts w:ascii="Arial Narrow" w:hAnsi="Arial Narrow" w:cs="Arial"/>
          <w:sz w:val="18"/>
          <w:szCs w:val="18"/>
        </w:rPr>
        <w:t>a fréquence d’apparition des produits alimentaires et leur composition, avec pour but d’offrir aux enfants, en toute équité et en respectant leur besoins physiologiques, un apprentissage du goût et de la diversité des saveurs.</w:t>
      </w:r>
    </w:p>
    <w:p w:rsidR="008B05B9" w:rsidRPr="008F5C33" w:rsidRDefault="008B05B9" w:rsidP="008F5C33">
      <w:pPr>
        <w:ind w:left="284" w:right="282"/>
        <w:jc w:val="both"/>
        <w:rPr>
          <w:rFonts w:ascii="Arial Narrow" w:hAnsi="Arial Narrow" w:cs="Arial"/>
          <w:sz w:val="18"/>
          <w:szCs w:val="18"/>
        </w:rPr>
      </w:pPr>
      <w:r w:rsidRPr="008F5C33">
        <w:rPr>
          <w:rFonts w:ascii="Arial Narrow" w:hAnsi="Arial Narrow" w:cs="Arial"/>
          <w:sz w:val="18"/>
          <w:szCs w:val="18"/>
        </w:rPr>
        <w:t xml:space="preserve">Dans ce cadre, et dans le respect de cette réglementation, la Caisse des écoles met l’intégralité </w:t>
      </w:r>
      <w:r w:rsidR="00B6505F" w:rsidRPr="008F5C33">
        <w:rPr>
          <w:rFonts w:ascii="Arial Narrow" w:hAnsi="Arial Narrow" w:cs="Arial"/>
          <w:sz w:val="18"/>
          <w:szCs w:val="18"/>
        </w:rPr>
        <w:t>des composantes</w:t>
      </w:r>
      <w:r w:rsidRPr="008F5C33">
        <w:rPr>
          <w:rFonts w:ascii="Arial Narrow" w:hAnsi="Arial Narrow" w:cs="Arial"/>
          <w:sz w:val="18"/>
          <w:szCs w:val="18"/>
        </w:rPr>
        <w:t xml:space="preserve"> du menu sur le plateau de l’enfant, qui est alors, libre de son choix, et peut consommer ce qu’il souhaite parmi les plats qui lui sont servis.</w:t>
      </w:r>
    </w:p>
    <w:p w:rsidR="0025471E" w:rsidRPr="008F5C33" w:rsidRDefault="0025471E" w:rsidP="008F5C33">
      <w:pPr>
        <w:ind w:left="284" w:right="282"/>
        <w:jc w:val="both"/>
        <w:rPr>
          <w:rFonts w:ascii="Arial Narrow" w:hAnsi="Arial Narrow" w:cs="Arial"/>
          <w:sz w:val="18"/>
          <w:szCs w:val="18"/>
        </w:rPr>
      </w:pPr>
    </w:p>
    <w:p w:rsidR="009208C2" w:rsidRPr="008F5C33" w:rsidRDefault="00824086" w:rsidP="008F5C33">
      <w:pPr>
        <w:shd w:val="clear" w:color="auto" w:fill="E6E6E6"/>
        <w:overflowPunct/>
        <w:autoSpaceDE/>
        <w:autoSpaceDN/>
        <w:adjustRightInd/>
        <w:ind w:left="284" w:right="282"/>
        <w:jc w:val="both"/>
        <w:textAlignment w:val="auto"/>
        <w:rPr>
          <w:rFonts w:ascii="Arial Narrow" w:eastAsia="SimSun" w:hAnsi="Arial Narrow" w:cs="Arial"/>
          <w:b/>
          <w:sz w:val="18"/>
          <w:szCs w:val="18"/>
        </w:rPr>
      </w:pPr>
      <w:r>
        <w:rPr>
          <w:rFonts w:ascii="Arial Narrow" w:eastAsia="SimSun" w:hAnsi="Arial Narrow" w:cs="Arial"/>
          <w:b/>
          <w:sz w:val="18"/>
          <w:szCs w:val="18"/>
        </w:rPr>
        <w:t>Repas de parents</w:t>
      </w:r>
    </w:p>
    <w:p w:rsidR="001336A2" w:rsidRPr="008F5C33" w:rsidRDefault="009208C2" w:rsidP="008F5C33">
      <w:pPr>
        <w:ind w:left="284" w:right="282"/>
        <w:jc w:val="both"/>
        <w:rPr>
          <w:rFonts w:ascii="Arial Narrow" w:hAnsi="Arial Narrow" w:cs="Arial"/>
          <w:sz w:val="18"/>
          <w:szCs w:val="18"/>
        </w:rPr>
      </w:pPr>
      <w:r w:rsidRPr="008F5C33">
        <w:rPr>
          <w:rFonts w:ascii="Arial Narrow" w:hAnsi="Arial Narrow" w:cs="Arial"/>
          <w:sz w:val="18"/>
          <w:szCs w:val="18"/>
        </w:rPr>
        <w:t>Les parents peuvent déjeuner dans l’une des cantines scolaires, au titre d’invités.</w:t>
      </w:r>
      <w:r w:rsidR="00CD69F7" w:rsidRPr="008F5C33">
        <w:rPr>
          <w:rFonts w:ascii="Arial Narrow" w:hAnsi="Arial Narrow" w:cs="Arial"/>
          <w:sz w:val="18"/>
          <w:szCs w:val="18"/>
        </w:rPr>
        <w:t xml:space="preserve"> </w:t>
      </w:r>
      <w:r w:rsidRPr="008F5C33">
        <w:rPr>
          <w:rFonts w:ascii="Arial Narrow" w:hAnsi="Arial Narrow" w:cs="Arial"/>
          <w:sz w:val="18"/>
          <w:szCs w:val="18"/>
        </w:rPr>
        <w:t xml:space="preserve">Ils préviennent le directeur d’école et la </w:t>
      </w:r>
      <w:r w:rsidR="00C3187E" w:rsidRPr="008F5C33">
        <w:rPr>
          <w:rFonts w:ascii="Arial Narrow" w:hAnsi="Arial Narrow" w:cs="Arial"/>
          <w:sz w:val="18"/>
          <w:szCs w:val="18"/>
        </w:rPr>
        <w:t xml:space="preserve">Caisse des </w:t>
      </w:r>
      <w:r w:rsidR="00F542E4" w:rsidRPr="008F5C33">
        <w:rPr>
          <w:rFonts w:ascii="Arial Narrow" w:eastAsia="SimSun" w:hAnsi="Arial Narrow" w:cs="Arial"/>
          <w:sz w:val="18"/>
          <w:szCs w:val="18"/>
        </w:rPr>
        <w:t>é</w:t>
      </w:r>
      <w:r w:rsidR="00C3187E" w:rsidRPr="008F5C33">
        <w:rPr>
          <w:rFonts w:ascii="Arial Narrow" w:hAnsi="Arial Narrow" w:cs="Arial"/>
          <w:sz w:val="18"/>
          <w:szCs w:val="18"/>
        </w:rPr>
        <w:t>coles</w:t>
      </w:r>
      <w:r w:rsidRPr="008F5C33">
        <w:rPr>
          <w:rFonts w:ascii="Arial Narrow" w:hAnsi="Arial Narrow" w:cs="Arial"/>
          <w:sz w:val="18"/>
          <w:szCs w:val="18"/>
        </w:rPr>
        <w:t xml:space="preserve"> du jour choisi</w:t>
      </w:r>
      <w:r w:rsidR="00873509">
        <w:rPr>
          <w:rFonts w:ascii="Arial Narrow" w:hAnsi="Arial Narrow" w:cs="Arial"/>
          <w:sz w:val="18"/>
          <w:szCs w:val="18"/>
        </w:rPr>
        <w:t xml:space="preserve"> avec un délai de prévenance de 72h. </w:t>
      </w:r>
      <w:r w:rsidRPr="008F5C33">
        <w:rPr>
          <w:rFonts w:ascii="Arial Narrow" w:hAnsi="Arial Narrow" w:cs="Arial"/>
          <w:sz w:val="18"/>
          <w:szCs w:val="18"/>
        </w:rPr>
        <w:t>Ils doivent être munis d’un ticket de cantine qu’ils auront acheté à la r</w:t>
      </w:r>
      <w:r w:rsidR="006950BA" w:rsidRPr="008F5C33">
        <w:rPr>
          <w:rFonts w:ascii="Arial Narrow" w:hAnsi="Arial Narrow" w:cs="Arial"/>
          <w:sz w:val="18"/>
          <w:szCs w:val="18"/>
        </w:rPr>
        <w:t>égie de la mairie – 72, rue du F</w:t>
      </w:r>
      <w:r w:rsidRPr="008F5C33">
        <w:rPr>
          <w:rFonts w:ascii="Arial Narrow" w:hAnsi="Arial Narrow" w:cs="Arial"/>
          <w:sz w:val="18"/>
          <w:szCs w:val="18"/>
        </w:rPr>
        <w:t>aubourg Saint Martin 3</w:t>
      </w:r>
      <w:r w:rsidRPr="008F5C33">
        <w:rPr>
          <w:rFonts w:ascii="Arial Narrow" w:hAnsi="Arial Narrow" w:cs="Arial"/>
          <w:sz w:val="18"/>
          <w:szCs w:val="18"/>
          <w:vertAlign w:val="superscript"/>
        </w:rPr>
        <w:t>e</w:t>
      </w:r>
      <w:r w:rsidRPr="008F5C33">
        <w:rPr>
          <w:rFonts w:ascii="Arial Narrow" w:hAnsi="Arial Narrow" w:cs="Arial"/>
          <w:sz w:val="18"/>
          <w:szCs w:val="18"/>
        </w:rPr>
        <w:t xml:space="preserve"> étage escalier B. Le tarif extérieur </w:t>
      </w:r>
      <w:r w:rsidR="007C5F9E" w:rsidRPr="008F5C33">
        <w:rPr>
          <w:rFonts w:ascii="Arial Narrow" w:hAnsi="Arial Narrow" w:cs="Arial"/>
          <w:sz w:val="18"/>
          <w:szCs w:val="18"/>
        </w:rPr>
        <w:t>est</w:t>
      </w:r>
      <w:r w:rsidRPr="008F5C33">
        <w:rPr>
          <w:rFonts w:ascii="Arial Narrow" w:hAnsi="Arial Narrow" w:cs="Arial"/>
          <w:sz w:val="18"/>
          <w:szCs w:val="18"/>
        </w:rPr>
        <w:t xml:space="preserve"> </w:t>
      </w:r>
      <w:r w:rsidR="001336A2" w:rsidRPr="008F5C33">
        <w:rPr>
          <w:rFonts w:ascii="Arial Narrow" w:hAnsi="Arial Narrow" w:cs="Arial"/>
          <w:sz w:val="18"/>
          <w:szCs w:val="18"/>
        </w:rPr>
        <w:t>fixé par délibération du conseil d’administration de la Caisse des écoles.</w:t>
      </w:r>
    </w:p>
    <w:p w:rsidR="008B05B9" w:rsidRPr="008F5C33" w:rsidRDefault="008B05B9" w:rsidP="008F5C33">
      <w:pPr>
        <w:ind w:left="284" w:right="282"/>
        <w:jc w:val="both"/>
        <w:rPr>
          <w:rFonts w:ascii="Arial Narrow" w:hAnsi="Arial Narrow" w:cs="Arial"/>
          <w:sz w:val="18"/>
          <w:szCs w:val="18"/>
          <w:vertAlign w:val="superscript"/>
        </w:rPr>
      </w:pPr>
    </w:p>
    <w:p w:rsidR="0078121D" w:rsidRPr="008F5C33" w:rsidRDefault="0078121D" w:rsidP="008F5C33">
      <w:pPr>
        <w:shd w:val="clear" w:color="auto" w:fill="E6E6E6"/>
        <w:overflowPunct/>
        <w:autoSpaceDE/>
        <w:autoSpaceDN/>
        <w:adjustRightInd/>
        <w:ind w:left="284" w:right="282"/>
        <w:jc w:val="both"/>
        <w:textAlignment w:val="auto"/>
        <w:rPr>
          <w:rFonts w:ascii="Arial Narrow" w:eastAsia="SimSun" w:hAnsi="Arial Narrow" w:cs="Arial"/>
          <w:b/>
          <w:sz w:val="18"/>
          <w:szCs w:val="18"/>
        </w:rPr>
      </w:pPr>
      <w:r w:rsidRPr="008F5C33">
        <w:rPr>
          <w:rFonts w:ascii="Arial Narrow" w:eastAsia="SimSun" w:hAnsi="Arial Narrow" w:cs="Arial"/>
          <w:b/>
          <w:sz w:val="18"/>
          <w:szCs w:val="18"/>
        </w:rPr>
        <w:t>Communication</w:t>
      </w:r>
    </w:p>
    <w:p w:rsidR="0078121D" w:rsidRPr="008F5C33" w:rsidRDefault="0078121D" w:rsidP="008F5C33">
      <w:pPr>
        <w:ind w:left="284" w:right="282"/>
        <w:jc w:val="both"/>
        <w:rPr>
          <w:rFonts w:ascii="Arial Narrow" w:hAnsi="Arial Narrow" w:cs="Arial"/>
          <w:sz w:val="18"/>
          <w:szCs w:val="18"/>
          <w:u w:val="single"/>
        </w:rPr>
      </w:pPr>
      <w:r w:rsidRPr="008F5C33">
        <w:rPr>
          <w:rFonts w:ascii="Arial Narrow" w:hAnsi="Arial Narrow" w:cs="Arial"/>
          <w:sz w:val="18"/>
          <w:szCs w:val="18"/>
          <w:u w:val="single"/>
        </w:rPr>
        <w:t>Connaissance du règlement intérieur</w:t>
      </w:r>
    </w:p>
    <w:p w:rsidR="0078121D" w:rsidRPr="008F5C33" w:rsidRDefault="0078121D" w:rsidP="008F5C33">
      <w:pPr>
        <w:ind w:left="284" w:right="282"/>
        <w:jc w:val="both"/>
        <w:rPr>
          <w:rFonts w:ascii="Arial Narrow" w:hAnsi="Arial Narrow" w:cs="Arial"/>
          <w:sz w:val="18"/>
          <w:szCs w:val="18"/>
        </w:rPr>
      </w:pPr>
      <w:r w:rsidRPr="008F5C33">
        <w:rPr>
          <w:rFonts w:ascii="Arial Narrow" w:hAnsi="Arial Narrow" w:cs="Arial"/>
          <w:sz w:val="18"/>
          <w:szCs w:val="18"/>
        </w:rPr>
        <w:t>Le présent règlement intérieur est affiché dans le restaurant scolaire de chaque établissement.</w:t>
      </w:r>
    </w:p>
    <w:p w:rsidR="0078121D" w:rsidRPr="008F5C33" w:rsidRDefault="0078121D" w:rsidP="008F5C33">
      <w:pPr>
        <w:ind w:left="284" w:right="282"/>
        <w:jc w:val="both"/>
        <w:rPr>
          <w:rFonts w:ascii="Arial Narrow" w:hAnsi="Arial Narrow" w:cs="Arial"/>
          <w:sz w:val="18"/>
          <w:szCs w:val="18"/>
        </w:rPr>
      </w:pPr>
      <w:r w:rsidRPr="008F5C33">
        <w:rPr>
          <w:rFonts w:ascii="Arial Narrow" w:hAnsi="Arial Narrow" w:cs="Arial"/>
          <w:sz w:val="18"/>
          <w:szCs w:val="18"/>
        </w:rPr>
        <w:t>Il est disponible sur le site internet de la Caisse des écoles.</w:t>
      </w:r>
    </w:p>
    <w:p w:rsidR="0078121D" w:rsidRPr="008F5C33" w:rsidRDefault="0078121D" w:rsidP="008F5C33">
      <w:pPr>
        <w:ind w:left="284" w:right="282"/>
        <w:jc w:val="both"/>
        <w:rPr>
          <w:rFonts w:ascii="Arial Narrow" w:hAnsi="Arial Narrow" w:cs="Arial"/>
          <w:sz w:val="18"/>
          <w:szCs w:val="18"/>
        </w:rPr>
      </w:pPr>
      <w:r w:rsidRPr="008F5C33">
        <w:rPr>
          <w:rFonts w:ascii="Arial Narrow" w:hAnsi="Arial Narrow" w:cs="Arial"/>
          <w:sz w:val="18"/>
          <w:szCs w:val="18"/>
        </w:rPr>
        <w:t>Il est notifié aux agents de la Caisse des écoles, au</w:t>
      </w:r>
      <w:r w:rsidR="008623DF">
        <w:rPr>
          <w:rFonts w:ascii="Arial Narrow" w:hAnsi="Arial Narrow" w:cs="Arial"/>
          <w:sz w:val="18"/>
          <w:szCs w:val="18"/>
        </w:rPr>
        <w:t>x</w:t>
      </w:r>
      <w:r w:rsidRPr="008F5C33">
        <w:rPr>
          <w:rFonts w:ascii="Arial Narrow" w:hAnsi="Arial Narrow" w:cs="Arial"/>
          <w:sz w:val="18"/>
          <w:szCs w:val="18"/>
        </w:rPr>
        <w:t xml:space="preserve"> directeur</w:t>
      </w:r>
      <w:r w:rsidR="008623DF">
        <w:rPr>
          <w:rFonts w:ascii="Arial Narrow" w:hAnsi="Arial Narrow" w:cs="Arial"/>
          <w:sz w:val="18"/>
          <w:szCs w:val="18"/>
        </w:rPr>
        <w:t>s</w:t>
      </w:r>
      <w:r w:rsidRPr="008F5C33">
        <w:rPr>
          <w:rFonts w:ascii="Arial Narrow" w:hAnsi="Arial Narrow" w:cs="Arial"/>
          <w:sz w:val="18"/>
          <w:szCs w:val="18"/>
        </w:rPr>
        <w:t xml:space="preserve"> d’école et aux animateurs encadrant la pause méridienne.</w:t>
      </w:r>
    </w:p>
    <w:p w:rsidR="0078121D" w:rsidRPr="008F5C33" w:rsidRDefault="0078121D" w:rsidP="008F5C33">
      <w:pPr>
        <w:ind w:left="284" w:right="282"/>
        <w:jc w:val="both"/>
        <w:rPr>
          <w:rFonts w:ascii="Arial Narrow" w:hAnsi="Arial Narrow" w:cs="Arial"/>
          <w:sz w:val="18"/>
          <w:szCs w:val="18"/>
        </w:rPr>
      </w:pPr>
    </w:p>
    <w:p w:rsidR="0078121D" w:rsidRPr="008F5C33" w:rsidRDefault="0078121D" w:rsidP="008F5C33">
      <w:pPr>
        <w:ind w:left="284" w:right="282"/>
        <w:jc w:val="both"/>
        <w:rPr>
          <w:rFonts w:ascii="Arial Narrow" w:hAnsi="Arial Narrow" w:cs="Arial"/>
          <w:sz w:val="18"/>
          <w:szCs w:val="18"/>
          <w:u w:val="single"/>
        </w:rPr>
      </w:pPr>
      <w:r w:rsidRPr="008F5C33">
        <w:rPr>
          <w:rFonts w:ascii="Arial Narrow" w:hAnsi="Arial Narrow" w:cs="Arial"/>
          <w:sz w:val="18"/>
          <w:szCs w:val="18"/>
          <w:u w:val="single"/>
        </w:rPr>
        <w:t>Menus</w:t>
      </w:r>
    </w:p>
    <w:p w:rsidR="0078121D" w:rsidRPr="008F5C33" w:rsidRDefault="0078121D" w:rsidP="008F5C33">
      <w:pPr>
        <w:ind w:left="284" w:right="282"/>
        <w:jc w:val="both"/>
        <w:rPr>
          <w:rFonts w:ascii="Arial Narrow" w:hAnsi="Arial Narrow" w:cs="Arial"/>
          <w:sz w:val="18"/>
          <w:szCs w:val="18"/>
        </w:rPr>
      </w:pPr>
      <w:r w:rsidRPr="008F5C33">
        <w:rPr>
          <w:rFonts w:ascii="Arial Narrow" w:hAnsi="Arial Narrow" w:cs="Arial"/>
          <w:sz w:val="18"/>
          <w:szCs w:val="18"/>
        </w:rPr>
        <w:t xml:space="preserve">Les menus sont affichés dans toutes les écoles ainsi que dans les restaurants scolaires. Ils sont également disponibles sur </w:t>
      </w:r>
      <w:hyperlink r:id="rId14" w:history="1">
        <w:r w:rsidRPr="008F5C33">
          <w:rPr>
            <w:rStyle w:val="Lienhypertexte"/>
            <w:rFonts w:ascii="Arial Narrow" w:hAnsi="Arial Narrow" w:cs="Arial"/>
            <w:sz w:val="18"/>
            <w:szCs w:val="18"/>
          </w:rPr>
          <w:t>www.cde10.fr</w:t>
        </w:r>
      </w:hyperlink>
      <w:r w:rsidRPr="008F5C33">
        <w:rPr>
          <w:rFonts w:ascii="Arial Narrow" w:hAnsi="Arial Narrow" w:cs="Arial"/>
          <w:sz w:val="18"/>
          <w:szCs w:val="18"/>
        </w:rPr>
        <w:t>.</w:t>
      </w:r>
    </w:p>
    <w:p w:rsidR="0078121D" w:rsidRPr="008F5C33" w:rsidRDefault="0078121D" w:rsidP="008F5C33">
      <w:pPr>
        <w:ind w:left="284" w:right="282"/>
        <w:jc w:val="both"/>
        <w:rPr>
          <w:rFonts w:ascii="Arial Narrow" w:hAnsi="Arial Narrow" w:cs="Arial"/>
          <w:sz w:val="18"/>
          <w:szCs w:val="18"/>
        </w:rPr>
      </w:pPr>
      <w:r w:rsidRPr="008F5C33">
        <w:rPr>
          <w:rFonts w:ascii="Arial Narrow" w:hAnsi="Arial Narrow" w:cs="Arial"/>
          <w:sz w:val="18"/>
          <w:szCs w:val="18"/>
        </w:rPr>
        <w:t>A noter, les menus n’ont pas de caractère contractuel et peuvent subir des modifications à titre exceptionnel, liées aux contraintes d’approvisionnement des fournisseurs ou de situations particulières relatives aux écoles ou au centre de cuissons.</w:t>
      </w:r>
    </w:p>
    <w:p w:rsidR="0078121D" w:rsidRPr="00194497" w:rsidRDefault="0078121D" w:rsidP="008F5C33">
      <w:pPr>
        <w:ind w:left="284" w:right="282"/>
        <w:jc w:val="both"/>
        <w:rPr>
          <w:rFonts w:ascii="Arial Narrow" w:hAnsi="Arial Narrow" w:cs="Arial"/>
        </w:rPr>
      </w:pPr>
    </w:p>
    <w:p w:rsidR="00B40066" w:rsidRPr="00194497" w:rsidRDefault="00AD2E82" w:rsidP="008F5C33">
      <w:pPr>
        <w:shd w:val="clear" w:color="auto" w:fill="E6E6E6"/>
        <w:overflowPunct/>
        <w:autoSpaceDE/>
        <w:autoSpaceDN/>
        <w:adjustRightInd/>
        <w:ind w:left="284" w:right="282"/>
        <w:jc w:val="both"/>
        <w:textAlignment w:val="auto"/>
        <w:rPr>
          <w:rFonts w:ascii="Arial Narrow" w:eastAsia="SimSun" w:hAnsi="Arial Narrow" w:cs="Arial"/>
          <w:b/>
        </w:rPr>
      </w:pPr>
      <w:r w:rsidRPr="00194497">
        <w:rPr>
          <w:rFonts w:ascii="Arial Narrow" w:eastAsia="SimSun" w:hAnsi="Arial Narrow" w:cs="Arial"/>
          <w:b/>
        </w:rPr>
        <w:t>Droit des familles</w:t>
      </w:r>
    </w:p>
    <w:p w:rsidR="00AD2E82" w:rsidRPr="00194497" w:rsidRDefault="00AD2E82" w:rsidP="008F5C33">
      <w:pPr>
        <w:ind w:left="284" w:right="282"/>
        <w:jc w:val="both"/>
        <w:rPr>
          <w:rFonts w:ascii="Arial Narrow" w:hAnsi="Arial Narrow" w:cs="Arial"/>
          <w:sz w:val="16"/>
          <w:szCs w:val="16"/>
        </w:rPr>
      </w:pPr>
      <w:r w:rsidRPr="00194497">
        <w:rPr>
          <w:rFonts w:ascii="Arial Narrow" w:hAnsi="Arial Narrow" w:cs="Arial"/>
          <w:sz w:val="16"/>
          <w:szCs w:val="16"/>
        </w:rPr>
        <w:t xml:space="preserve">Les informations recueillies sont enregistrées dans un fichier informatisé de la Caisse des écoles. Elles sont destinées à la Caisse des écoles et à la Ville de Paris pour l’inscription, la tarification, la facturation et le règlement des services et prestations proposés aux familles et, anonymisées pour un usage statistique les concernant. </w:t>
      </w:r>
      <w:r w:rsidR="00824086">
        <w:rPr>
          <w:rFonts w:ascii="Arial Narrow" w:hAnsi="Arial Narrow" w:cs="Arial"/>
          <w:sz w:val="16"/>
          <w:szCs w:val="16"/>
        </w:rPr>
        <w:t xml:space="preserve">Les données individuelles sont conservées pendant un délai de 24 mois après la cessation de l’activité. Les factures sont conservées </w:t>
      </w:r>
      <w:r w:rsidRPr="00194497">
        <w:rPr>
          <w:rFonts w:ascii="Arial Narrow" w:hAnsi="Arial Narrow" w:cs="Arial"/>
          <w:sz w:val="16"/>
          <w:szCs w:val="16"/>
        </w:rPr>
        <w:t>pendant</w:t>
      </w:r>
      <w:r w:rsidR="00830101">
        <w:rPr>
          <w:rFonts w:ascii="Arial Narrow" w:hAnsi="Arial Narrow" w:cs="Arial"/>
          <w:sz w:val="16"/>
          <w:szCs w:val="16"/>
        </w:rPr>
        <w:t xml:space="preserve"> 10 ans.</w:t>
      </w:r>
      <w:r w:rsidRPr="00194497">
        <w:rPr>
          <w:rFonts w:ascii="Arial Narrow" w:hAnsi="Arial Narrow" w:cs="Arial"/>
          <w:sz w:val="16"/>
          <w:szCs w:val="16"/>
        </w:rPr>
        <w:t xml:space="preserve"> </w:t>
      </w:r>
    </w:p>
    <w:p w:rsidR="00AD2E82" w:rsidRPr="00194497" w:rsidRDefault="00AD2E82" w:rsidP="008F5C33">
      <w:pPr>
        <w:pStyle w:val="Paragraphedeliste"/>
        <w:tabs>
          <w:tab w:val="left" w:pos="1985"/>
        </w:tabs>
        <w:ind w:left="284" w:right="282"/>
        <w:jc w:val="both"/>
        <w:rPr>
          <w:rFonts w:ascii="Arial Narrow" w:hAnsi="Arial Narrow" w:cs="Arial"/>
          <w:sz w:val="16"/>
          <w:szCs w:val="16"/>
        </w:rPr>
      </w:pPr>
      <w:r w:rsidRPr="00194497">
        <w:rPr>
          <w:rFonts w:ascii="Arial Narrow" w:hAnsi="Arial Narrow" w:cs="Arial"/>
          <w:sz w:val="16"/>
          <w:szCs w:val="16"/>
        </w:rPr>
        <w:t>Conformément au Règlement Général sur la Protection des Donnée</w:t>
      </w:r>
      <w:r w:rsidR="00830101">
        <w:rPr>
          <w:rFonts w:ascii="Arial Narrow" w:hAnsi="Arial Narrow" w:cs="Arial"/>
          <w:sz w:val="16"/>
          <w:szCs w:val="16"/>
        </w:rPr>
        <w:t>s, vous bénéficiez d’un droit d’</w:t>
      </w:r>
      <w:r w:rsidRPr="00194497">
        <w:rPr>
          <w:rFonts w:ascii="Arial Narrow" w:hAnsi="Arial Narrow" w:cs="Arial"/>
          <w:sz w:val="16"/>
          <w:szCs w:val="16"/>
        </w:rPr>
        <w:t>accès, de rectification ou d’effacement ainsi que d’’un droit à la portabilité, à la limitation ou d’opposition. Pour toute information complémentaire adressez-vous au responsable de traitement de la Caisse des écoles.</w:t>
      </w:r>
    </w:p>
    <w:p w:rsidR="00AD2E82" w:rsidRPr="00194497" w:rsidRDefault="00AD2E82" w:rsidP="008F5C33">
      <w:pPr>
        <w:ind w:left="284" w:right="282"/>
        <w:jc w:val="both"/>
        <w:rPr>
          <w:rFonts w:ascii="Arial Narrow" w:hAnsi="Arial Narrow" w:cs="Arial"/>
          <w:sz w:val="16"/>
          <w:szCs w:val="16"/>
        </w:rPr>
      </w:pPr>
      <w:r w:rsidRPr="00194497">
        <w:rPr>
          <w:rFonts w:ascii="Arial Narrow" w:hAnsi="Arial Narrow" w:cs="Arial"/>
          <w:sz w:val="16"/>
          <w:szCs w:val="16"/>
        </w:rPr>
        <w:t>En cas de désaccord avec une décision vous concernant et après recours gracieux auprès de la Caisse des écoles, vous pouvez exercer un recours auprès du Médiateur de la Ville de Paris : en ligne sur le site mediation.paris.fr ; par courrier à : Médiateur de la Ville de Paris - 1, place Baudoyer, 75004 Paris ; en vous rendant à l’une de ces permanences  (dates et horaires disponibles sur internet ou en mairie d'arrondissement).</w:t>
      </w:r>
    </w:p>
    <w:p w:rsidR="00AD2E82" w:rsidRDefault="00AD2E82" w:rsidP="008F5C33">
      <w:pPr>
        <w:pStyle w:val="Paragraphedeliste"/>
        <w:tabs>
          <w:tab w:val="left" w:pos="1985"/>
        </w:tabs>
        <w:ind w:left="284" w:right="282"/>
        <w:jc w:val="both"/>
        <w:rPr>
          <w:rFonts w:ascii="Arial Narrow" w:hAnsi="Arial Narrow" w:cs="Arial"/>
          <w:sz w:val="16"/>
          <w:szCs w:val="16"/>
        </w:rPr>
      </w:pPr>
      <w:r w:rsidRPr="00194497">
        <w:rPr>
          <w:rFonts w:ascii="Arial Narrow" w:hAnsi="Arial Narrow" w:cs="Arial"/>
          <w:sz w:val="16"/>
          <w:szCs w:val="16"/>
        </w:rPr>
        <w:t>Si aucun accord n’est trouvé, vous pouvez également vous adresser au Tribunal administratif de Paris, dans un délai de deux mois à compter du jour de la réception de la décision ou de la date à laquelle soit l'une des parties, soit le Médiateur déclare que la médiation est terminée</w:t>
      </w:r>
      <w:r w:rsidR="00194497" w:rsidRPr="00194497">
        <w:rPr>
          <w:rFonts w:ascii="Arial Narrow" w:hAnsi="Arial Narrow" w:cs="Arial"/>
          <w:sz w:val="16"/>
          <w:szCs w:val="16"/>
        </w:rPr>
        <w:t>.</w:t>
      </w:r>
    </w:p>
    <w:p w:rsidR="00B6505F" w:rsidRDefault="00B6505F" w:rsidP="008F5C33">
      <w:pPr>
        <w:shd w:val="clear" w:color="auto" w:fill="E6E6E6"/>
        <w:overflowPunct/>
        <w:autoSpaceDE/>
        <w:autoSpaceDN/>
        <w:adjustRightInd/>
        <w:ind w:left="284" w:right="282"/>
        <w:jc w:val="center"/>
        <w:textAlignment w:val="auto"/>
        <w:rPr>
          <w:rFonts w:ascii="Arial Narrow" w:eastAsia="SimSun" w:hAnsi="Arial Narrow" w:cs="Arial"/>
          <w:b/>
        </w:rPr>
      </w:pPr>
    </w:p>
    <w:p w:rsidR="00B6505F" w:rsidRPr="00B6505F" w:rsidRDefault="0025471E" w:rsidP="008F5C33">
      <w:pPr>
        <w:shd w:val="clear" w:color="auto" w:fill="E6E6E6"/>
        <w:overflowPunct/>
        <w:autoSpaceDE/>
        <w:autoSpaceDN/>
        <w:adjustRightInd/>
        <w:ind w:left="284" w:right="282"/>
        <w:jc w:val="center"/>
        <w:textAlignment w:val="auto"/>
        <w:rPr>
          <w:rFonts w:ascii="Arial Narrow" w:eastAsia="SimSun" w:hAnsi="Arial Narrow" w:cs="Arial"/>
          <w:b/>
          <w:sz w:val="22"/>
          <w:szCs w:val="22"/>
        </w:rPr>
      </w:pPr>
      <w:r w:rsidRPr="00B6505F">
        <w:rPr>
          <w:rFonts w:ascii="Arial Narrow" w:eastAsia="SimSun" w:hAnsi="Arial Narrow" w:cs="Arial"/>
          <w:b/>
          <w:sz w:val="22"/>
          <w:szCs w:val="22"/>
        </w:rPr>
        <w:t>Pour aller plus loin</w:t>
      </w:r>
      <w:r w:rsidR="00194497" w:rsidRPr="00B6505F">
        <w:rPr>
          <w:rFonts w:ascii="Arial Narrow" w:eastAsia="SimSun" w:hAnsi="Arial Narrow" w:cs="Arial"/>
          <w:b/>
          <w:sz w:val="22"/>
          <w:szCs w:val="22"/>
        </w:rPr>
        <w:t xml:space="preserve">          </w:t>
      </w:r>
    </w:p>
    <w:p w:rsidR="0025471E" w:rsidRPr="00194497" w:rsidRDefault="00194497" w:rsidP="008F5C33">
      <w:pPr>
        <w:shd w:val="clear" w:color="auto" w:fill="E6E6E6"/>
        <w:overflowPunct/>
        <w:autoSpaceDE/>
        <w:autoSpaceDN/>
        <w:adjustRightInd/>
        <w:ind w:left="284" w:right="282"/>
        <w:jc w:val="center"/>
        <w:textAlignment w:val="auto"/>
        <w:rPr>
          <w:rFonts w:ascii="Arial Narrow" w:eastAsia="SimSun" w:hAnsi="Arial Narrow" w:cs="Arial"/>
          <w:b/>
        </w:rPr>
      </w:pPr>
      <w:r w:rsidRPr="00194497">
        <w:rPr>
          <w:rFonts w:ascii="Arial Narrow" w:hAnsi="Arial Narrow"/>
          <w:noProof/>
        </w:rPr>
        <w:drawing>
          <wp:inline distT="0" distB="0" distL="0" distR="0" wp14:anchorId="076606F8" wp14:editId="702608A5">
            <wp:extent cx="1097280" cy="521712"/>
            <wp:effectExtent l="0" t="0" r="7620" b="0"/>
            <wp:docPr id="6" name="Image 6" descr="Résultat de recherche d'images pour &quot;image canti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image cantine&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5057" cy="530164"/>
                    </a:xfrm>
                    <a:prstGeom prst="rect">
                      <a:avLst/>
                    </a:prstGeom>
                    <a:noFill/>
                    <a:ln>
                      <a:noFill/>
                    </a:ln>
                  </pic:spPr>
                </pic:pic>
              </a:graphicData>
            </a:graphic>
          </wp:inline>
        </w:drawing>
      </w:r>
    </w:p>
    <w:p w:rsidR="00194497" w:rsidRPr="00194497" w:rsidRDefault="00194497" w:rsidP="008F5C33">
      <w:pPr>
        <w:overflowPunct/>
        <w:autoSpaceDE/>
        <w:autoSpaceDN/>
        <w:adjustRightInd/>
        <w:ind w:left="284" w:right="282"/>
        <w:jc w:val="both"/>
        <w:textAlignment w:val="auto"/>
        <w:rPr>
          <w:rFonts w:ascii="Arial Narrow" w:eastAsia="SimSun" w:hAnsi="Arial Narrow" w:cs="Tahoma"/>
        </w:rPr>
      </w:pPr>
    </w:p>
    <w:p w:rsidR="0025471E" w:rsidRPr="00B6505F" w:rsidRDefault="0025471E" w:rsidP="008F5C33">
      <w:pPr>
        <w:overflowPunct/>
        <w:autoSpaceDE/>
        <w:autoSpaceDN/>
        <w:adjustRightInd/>
        <w:ind w:left="284" w:right="282"/>
        <w:jc w:val="both"/>
        <w:textAlignment w:val="auto"/>
        <w:rPr>
          <w:rFonts w:ascii="Arial Narrow" w:eastAsia="SimSun" w:hAnsi="Arial Narrow" w:cs="Tahoma"/>
        </w:rPr>
      </w:pPr>
      <w:r w:rsidRPr="00B6505F">
        <w:rPr>
          <w:rFonts w:ascii="Arial Narrow" w:eastAsia="SimSun" w:hAnsi="Arial Narrow" w:cs="Tahoma"/>
        </w:rPr>
        <w:t>Les restaurants scolaires fonctionnent les jours de classe, mais également pendant les congés scolaires (centres de loisirs).</w:t>
      </w:r>
    </w:p>
    <w:p w:rsidR="0025471E" w:rsidRPr="00B6505F" w:rsidRDefault="0025471E" w:rsidP="008F5C33">
      <w:pPr>
        <w:ind w:left="284" w:right="282"/>
        <w:jc w:val="center"/>
        <w:rPr>
          <w:rFonts w:ascii="Arial Narrow" w:hAnsi="Arial Narrow" w:cs="Tahoma"/>
          <w:b/>
          <w:u w:val="single"/>
        </w:rPr>
      </w:pPr>
    </w:p>
    <w:p w:rsidR="0025471E" w:rsidRPr="00B6505F" w:rsidRDefault="0025471E" w:rsidP="00B6505F">
      <w:pPr>
        <w:ind w:left="284" w:right="282"/>
        <w:jc w:val="center"/>
        <w:rPr>
          <w:rFonts w:ascii="Arial Narrow" w:hAnsi="Arial Narrow" w:cs="Arial"/>
        </w:rPr>
      </w:pPr>
      <w:r w:rsidRPr="00B6505F">
        <w:rPr>
          <w:rFonts w:ascii="Arial Narrow" w:hAnsi="Arial Narrow" w:cs="Tahoma"/>
          <w:b/>
          <w:u w:val="single"/>
        </w:rPr>
        <w:t>Où et comment déjeune</w:t>
      </w:r>
      <w:r w:rsidR="00B6505F">
        <w:rPr>
          <w:rFonts w:ascii="Arial Narrow" w:hAnsi="Arial Narrow" w:cs="Tahoma"/>
          <w:b/>
          <w:u w:val="single"/>
        </w:rPr>
        <w:t>nt les enfants ?</w:t>
      </w:r>
    </w:p>
    <w:p w:rsidR="0025471E" w:rsidRPr="00B6505F" w:rsidRDefault="0025471E" w:rsidP="008F5C33">
      <w:pPr>
        <w:ind w:left="284" w:right="282"/>
        <w:jc w:val="both"/>
        <w:rPr>
          <w:rFonts w:ascii="Arial Narrow" w:hAnsi="Arial Narrow" w:cs="Tahoma"/>
        </w:rPr>
      </w:pPr>
      <w:r w:rsidRPr="00B6505F">
        <w:rPr>
          <w:rFonts w:ascii="Arial Narrow" w:hAnsi="Arial Narrow" w:cs="Tahoma"/>
        </w:rPr>
        <w:t>Chaque école dispose d’un réfectoire muni de mobiliers et vaisselles adaptés à l’âge des enfants.</w:t>
      </w:r>
    </w:p>
    <w:p w:rsidR="0025471E" w:rsidRPr="00B6505F" w:rsidRDefault="0025471E" w:rsidP="008F5C33">
      <w:pPr>
        <w:ind w:left="284" w:right="282"/>
        <w:jc w:val="both"/>
        <w:rPr>
          <w:rFonts w:ascii="Arial Narrow" w:hAnsi="Arial Narrow" w:cs="Tahoma"/>
        </w:rPr>
      </w:pPr>
      <w:r w:rsidRPr="00B6505F">
        <w:rPr>
          <w:rFonts w:ascii="Arial Narrow" w:hAnsi="Arial Narrow" w:cs="Tahoma"/>
        </w:rPr>
        <w:t>A l’exception de quelques établissements, le service des maternelles s’effectue à table : les plats sont mis à disposition et les animateurs servent les enfants.</w:t>
      </w:r>
    </w:p>
    <w:p w:rsidR="0025471E" w:rsidRPr="00B6505F" w:rsidRDefault="00194497" w:rsidP="008F5C33">
      <w:pPr>
        <w:ind w:left="284" w:right="282"/>
        <w:jc w:val="both"/>
        <w:rPr>
          <w:rFonts w:ascii="Arial Narrow" w:hAnsi="Arial Narrow" w:cs="Tahoma"/>
          <w:bCs/>
        </w:rPr>
      </w:pPr>
      <w:r w:rsidRPr="00B6505F">
        <w:rPr>
          <w:rFonts w:ascii="Arial Narrow" w:hAnsi="Arial Narrow" w:cs="Tahoma"/>
          <w:noProof/>
          <w:color w:val="000000"/>
        </w:rPr>
        <w:drawing>
          <wp:anchor distT="0" distB="0" distL="114300" distR="114300" simplePos="0" relativeHeight="251671552" behindDoc="0" locked="0" layoutInCell="1" allowOverlap="1" wp14:anchorId="62EB6D60" wp14:editId="7CCFF1F5">
            <wp:simplePos x="0" y="0"/>
            <wp:positionH relativeFrom="column">
              <wp:posOffset>4963160</wp:posOffset>
            </wp:positionH>
            <wp:positionV relativeFrom="paragraph">
              <wp:posOffset>294640</wp:posOffset>
            </wp:positionV>
            <wp:extent cx="632460" cy="403860"/>
            <wp:effectExtent l="0" t="0" r="0" b="0"/>
            <wp:wrapNone/>
            <wp:docPr id="7" name="Image 7" descr="http://www.liguesdelasante.ch/ls_2010/wp-content/uploads/2010/08/illustration_infoligues_5_11.png"/>
            <wp:cNvGraphicFramePr/>
            <a:graphic xmlns:a="http://schemas.openxmlformats.org/drawingml/2006/main">
              <a:graphicData uri="http://schemas.openxmlformats.org/drawingml/2006/picture">
                <pic:pic xmlns:pic="http://schemas.openxmlformats.org/drawingml/2006/picture">
                  <pic:nvPicPr>
                    <pic:cNvPr id="3" name="Image 2" descr="http://www.liguesdelasante.ch/ls_2010/wp-content/uploads/2010/08/illustration_infoligues_5_11.pn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246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25471E" w:rsidRPr="00B6505F">
        <w:rPr>
          <w:rFonts w:ascii="Arial Narrow" w:hAnsi="Arial Narrow" w:cs="Tahoma"/>
        </w:rPr>
        <w:t xml:space="preserve">Les écoles élémentaires sont aménagées en self-service : l’élève, sous le contrôle des personnels de la Caisse des </w:t>
      </w:r>
      <w:r w:rsidR="00B6505F">
        <w:rPr>
          <w:rFonts w:ascii="Arial Narrow" w:eastAsia="SimSun" w:hAnsi="Arial Narrow" w:cs="Tahoma"/>
        </w:rPr>
        <w:t>é</w:t>
      </w:r>
      <w:r w:rsidR="0025471E" w:rsidRPr="00B6505F">
        <w:rPr>
          <w:rFonts w:ascii="Arial Narrow" w:hAnsi="Arial Narrow" w:cs="Tahoma"/>
        </w:rPr>
        <w:t>coles et des animateurs prend seul les préparations déjà sur plat ou assiette.</w:t>
      </w:r>
      <w:r w:rsidRPr="00B6505F">
        <w:rPr>
          <w:rFonts w:ascii="Arial Narrow" w:hAnsi="Arial Narrow" w:cs="Tahoma"/>
        </w:rPr>
        <w:t xml:space="preserve"> </w:t>
      </w:r>
      <w:r w:rsidR="0025471E" w:rsidRPr="00B6505F">
        <w:rPr>
          <w:rFonts w:ascii="Arial Narrow" w:hAnsi="Arial Narrow" w:cs="Tahoma"/>
          <w:bCs/>
        </w:rPr>
        <w:t xml:space="preserve">La Caisse des </w:t>
      </w:r>
      <w:r w:rsidR="00B6505F">
        <w:rPr>
          <w:rFonts w:ascii="Arial Narrow" w:eastAsia="SimSun" w:hAnsi="Arial Narrow" w:cs="Tahoma"/>
        </w:rPr>
        <w:t>é</w:t>
      </w:r>
      <w:r w:rsidR="0025471E" w:rsidRPr="00B6505F">
        <w:rPr>
          <w:rFonts w:ascii="Arial Narrow" w:hAnsi="Arial Narrow" w:cs="Tahoma"/>
          <w:bCs/>
        </w:rPr>
        <w:t xml:space="preserve">coles distribue également des goûters aux enfants des écoles maternelles. </w:t>
      </w:r>
    </w:p>
    <w:p w:rsidR="0025471E" w:rsidRPr="00B6505F" w:rsidRDefault="0025471E" w:rsidP="008F5C33">
      <w:pPr>
        <w:ind w:left="284" w:right="282"/>
        <w:jc w:val="both"/>
        <w:outlineLvl w:val="1"/>
        <w:rPr>
          <w:rFonts w:ascii="Arial Narrow" w:hAnsi="Arial Narrow" w:cs="Tahoma"/>
          <w:bCs/>
        </w:rPr>
      </w:pPr>
    </w:p>
    <w:p w:rsidR="0025471E" w:rsidRPr="00B6505F" w:rsidRDefault="0025471E" w:rsidP="00B6505F">
      <w:pPr>
        <w:ind w:left="284" w:right="282"/>
        <w:jc w:val="center"/>
        <w:outlineLvl w:val="1"/>
        <w:rPr>
          <w:rFonts w:ascii="Arial Narrow" w:hAnsi="Arial Narrow" w:cs="Tahoma"/>
          <w:b/>
          <w:bCs/>
          <w:u w:val="single"/>
        </w:rPr>
      </w:pPr>
      <w:r w:rsidRPr="00B6505F">
        <w:rPr>
          <w:rFonts w:ascii="Arial Narrow" w:hAnsi="Arial Narrow" w:cs="Tahoma"/>
          <w:b/>
          <w:bCs/>
          <w:u w:val="single"/>
        </w:rPr>
        <w:t>Quelle est la composition des menus ?</w:t>
      </w:r>
    </w:p>
    <w:p w:rsidR="0025471E" w:rsidRPr="00B6505F" w:rsidRDefault="0025471E" w:rsidP="008F5C33">
      <w:pPr>
        <w:pStyle w:val="NormalWeb"/>
        <w:spacing w:before="0" w:beforeAutospacing="0" w:after="0" w:afterAutospacing="0"/>
        <w:ind w:left="284" w:right="282"/>
        <w:jc w:val="both"/>
        <w:rPr>
          <w:rFonts w:ascii="Arial Narrow" w:hAnsi="Arial Narrow" w:cs="Tahoma"/>
          <w:sz w:val="20"/>
          <w:szCs w:val="20"/>
        </w:rPr>
      </w:pPr>
      <w:r w:rsidRPr="00B6505F">
        <w:rPr>
          <w:rFonts w:ascii="Arial Narrow" w:hAnsi="Arial Narrow" w:cs="Tahoma"/>
          <w:sz w:val="20"/>
          <w:szCs w:val="20"/>
        </w:rPr>
        <w:t xml:space="preserve">Les menus sont élaborés par la Caisse des </w:t>
      </w:r>
      <w:r w:rsidRPr="00B6505F">
        <w:rPr>
          <w:rFonts w:ascii="Arial Narrow" w:eastAsia="SimSun" w:hAnsi="Arial Narrow" w:cs="Tahoma"/>
          <w:sz w:val="20"/>
          <w:szCs w:val="20"/>
        </w:rPr>
        <w:t>é</w:t>
      </w:r>
      <w:r w:rsidRPr="00B6505F">
        <w:rPr>
          <w:rFonts w:ascii="Arial Narrow" w:hAnsi="Arial Narrow" w:cs="Tahoma"/>
          <w:sz w:val="20"/>
          <w:szCs w:val="20"/>
        </w:rPr>
        <w:t>coles, avec l’aide d’une diététicienne.</w:t>
      </w:r>
    </w:p>
    <w:p w:rsidR="0025471E" w:rsidRPr="00B6505F" w:rsidRDefault="0025471E" w:rsidP="008F5C33">
      <w:pPr>
        <w:tabs>
          <w:tab w:val="left" w:pos="709"/>
        </w:tabs>
        <w:ind w:left="284" w:right="282"/>
        <w:jc w:val="both"/>
        <w:rPr>
          <w:rFonts w:ascii="Arial Narrow" w:eastAsia="Calibri" w:hAnsi="Arial Narrow" w:cs="Tahoma"/>
          <w:iCs/>
        </w:rPr>
      </w:pPr>
      <w:r w:rsidRPr="00B6505F">
        <w:rPr>
          <w:rFonts w:ascii="Arial Narrow" w:hAnsi="Arial Narrow" w:cs="Tahoma"/>
        </w:rPr>
        <w:t xml:space="preserve">Des produits issus de l'agriculture biologique (pain, desserts lactés, céréales, pâtes, riz, pizza aux légumes bio…) sont régulièrement intégrés dans les menus, ainsi que des viandes de volaille certifiées Label Rouge et des fromages d’Appellation d’Origine Contrôlée (AOC). Le poisson est issu de la pêche durable. </w:t>
      </w:r>
      <w:r w:rsidRPr="00B6505F">
        <w:rPr>
          <w:rFonts w:ascii="Arial Narrow" w:eastAsia="Calibri" w:hAnsi="Arial Narrow" w:cs="Tahoma"/>
          <w:iCs/>
        </w:rPr>
        <w:t>Les menus tiennent également compte de la saisonnalité des produits et de l’actualité calendaire (semaine du goût, du développement durable, mardi gras…).</w:t>
      </w:r>
    </w:p>
    <w:p w:rsidR="0019703A" w:rsidRDefault="0019703A" w:rsidP="008F5C33">
      <w:pPr>
        <w:tabs>
          <w:tab w:val="left" w:pos="709"/>
        </w:tabs>
        <w:ind w:left="284" w:right="282"/>
        <w:jc w:val="both"/>
        <w:rPr>
          <w:rFonts w:ascii="Arial Narrow" w:eastAsia="Calibri" w:hAnsi="Arial Narrow" w:cs="Tahoma"/>
          <w:iCs/>
        </w:rPr>
      </w:pPr>
      <w:r>
        <w:rPr>
          <w:rFonts w:ascii="Arial Narrow" w:eastAsia="Calibri" w:hAnsi="Arial Narrow" w:cs="Tahoma"/>
          <w:iCs/>
        </w:rPr>
        <w:t>Chaque semaine, un menu végétarien est proposé.</w:t>
      </w:r>
    </w:p>
    <w:p w:rsidR="0025471E" w:rsidRPr="00B6505F" w:rsidRDefault="0019703A" w:rsidP="008F5C33">
      <w:pPr>
        <w:tabs>
          <w:tab w:val="left" w:pos="709"/>
        </w:tabs>
        <w:ind w:left="284" w:right="282"/>
        <w:jc w:val="both"/>
        <w:rPr>
          <w:rFonts w:ascii="Arial Narrow" w:eastAsia="Calibri" w:hAnsi="Arial Narrow" w:cs="Tahoma"/>
          <w:iCs/>
        </w:rPr>
      </w:pPr>
      <w:r>
        <w:rPr>
          <w:rFonts w:ascii="Arial Narrow" w:eastAsia="Calibri" w:hAnsi="Arial Narrow" w:cs="Tahoma"/>
          <w:iCs/>
        </w:rPr>
        <w:t xml:space="preserve"> </w:t>
      </w:r>
    </w:p>
    <w:p w:rsidR="0025471E" w:rsidRPr="00B6505F" w:rsidRDefault="0025471E" w:rsidP="00B6505F">
      <w:pPr>
        <w:tabs>
          <w:tab w:val="left" w:pos="709"/>
        </w:tabs>
        <w:ind w:left="284" w:right="282"/>
        <w:jc w:val="center"/>
        <w:rPr>
          <w:rFonts w:ascii="Arial Narrow" w:eastAsia="Calibri" w:hAnsi="Arial Narrow" w:cs="Tahoma"/>
          <w:b/>
          <w:iCs/>
          <w:smallCaps/>
        </w:rPr>
      </w:pPr>
      <w:r w:rsidRPr="00B6505F">
        <w:rPr>
          <w:rFonts w:ascii="Arial Narrow" w:eastAsia="Calibri" w:hAnsi="Arial Narrow" w:cs="Tahoma"/>
          <w:b/>
          <w:iCs/>
          <w:smallCaps/>
        </w:rPr>
        <w:t>Décryptez les menus !</w:t>
      </w:r>
    </w:p>
    <w:p w:rsidR="0025471E" w:rsidRPr="00B6505F" w:rsidRDefault="0025471E" w:rsidP="008F5C33">
      <w:pPr>
        <w:tabs>
          <w:tab w:val="left" w:pos="709"/>
        </w:tabs>
        <w:ind w:left="284" w:right="282"/>
        <w:jc w:val="both"/>
        <w:rPr>
          <w:rFonts w:ascii="Arial Narrow" w:hAnsi="Arial Narrow" w:cs="Tahoma"/>
          <w:bCs/>
        </w:rPr>
      </w:pPr>
      <w:r w:rsidRPr="00B6505F">
        <w:rPr>
          <w:rFonts w:ascii="Arial Narrow" w:hAnsi="Arial Narrow" w:cs="Tahoma"/>
          <w:b/>
          <w:bCs/>
          <w:smallCaps/>
          <w:color w:val="006600"/>
        </w:rPr>
        <w:t>Vert foncé</w:t>
      </w:r>
      <w:r w:rsidRPr="00B6505F">
        <w:rPr>
          <w:rFonts w:ascii="Arial Narrow" w:hAnsi="Arial Narrow" w:cs="Tahoma"/>
          <w:bCs/>
          <w:color w:val="006600"/>
        </w:rPr>
        <w:t xml:space="preserve"> </w:t>
      </w:r>
      <w:r w:rsidRPr="00B6505F">
        <w:rPr>
          <w:rFonts w:ascii="Arial Narrow" w:hAnsi="Arial Narrow" w:cs="Tahoma"/>
          <w:bCs/>
        </w:rPr>
        <w:t xml:space="preserve">pour </w:t>
      </w:r>
      <w:r w:rsidRPr="00B6505F">
        <w:rPr>
          <w:rFonts w:ascii="Arial Narrow" w:hAnsi="Arial Narrow" w:cs="Tahoma"/>
          <w:b/>
          <w:bCs/>
        </w:rPr>
        <w:t xml:space="preserve">les </w:t>
      </w:r>
      <w:r w:rsidRPr="00B6505F">
        <w:rPr>
          <w:rFonts w:ascii="Arial Narrow" w:hAnsi="Arial Narrow" w:cs="Tahoma"/>
          <w:b/>
          <w:bCs/>
          <w:smallCaps/>
          <w:color w:val="006600"/>
        </w:rPr>
        <w:t xml:space="preserve">crudités, </w:t>
      </w:r>
      <w:r w:rsidRPr="00B6505F">
        <w:rPr>
          <w:rFonts w:ascii="Arial Narrow" w:hAnsi="Arial Narrow" w:cs="Tahoma"/>
          <w:b/>
          <w:bCs/>
          <w:color w:val="006600"/>
        </w:rPr>
        <w:t>légumes</w:t>
      </w:r>
      <w:r w:rsidRPr="00B6505F">
        <w:rPr>
          <w:rFonts w:ascii="Arial Narrow" w:hAnsi="Arial Narrow" w:cs="Tahoma"/>
          <w:bCs/>
          <w:color w:val="006600"/>
        </w:rPr>
        <w:t xml:space="preserve"> </w:t>
      </w:r>
      <w:r w:rsidRPr="00B6505F">
        <w:rPr>
          <w:rFonts w:ascii="Arial Narrow" w:hAnsi="Arial Narrow" w:cs="Tahoma"/>
          <w:bCs/>
        </w:rPr>
        <w:t xml:space="preserve">ou </w:t>
      </w:r>
      <w:r w:rsidRPr="00B6505F">
        <w:rPr>
          <w:rFonts w:ascii="Arial Narrow" w:hAnsi="Arial Narrow" w:cs="Tahoma"/>
          <w:b/>
          <w:bCs/>
          <w:color w:val="006600"/>
        </w:rPr>
        <w:t xml:space="preserve">fruits </w:t>
      </w:r>
      <w:r w:rsidRPr="00B6505F">
        <w:rPr>
          <w:rFonts w:ascii="Arial Narrow" w:hAnsi="Arial Narrow" w:cs="Tahoma"/>
          <w:b/>
          <w:bCs/>
          <w:smallCaps/>
          <w:color w:val="006600"/>
        </w:rPr>
        <w:t xml:space="preserve">cuits ; </w:t>
      </w:r>
      <w:r w:rsidRPr="00B6505F">
        <w:rPr>
          <w:rFonts w:ascii="Arial Narrow" w:hAnsi="Arial Narrow" w:cs="Tahoma"/>
          <w:b/>
          <w:bCs/>
          <w:smallCaps/>
          <w:color w:val="92D050"/>
        </w:rPr>
        <w:t>Vert clair</w:t>
      </w:r>
      <w:r w:rsidRPr="00B6505F">
        <w:rPr>
          <w:rFonts w:ascii="Arial Narrow" w:hAnsi="Arial Narrow" w:cs="Tahoma"/>
          <w:bCs/>
          <w:color w:val="92D050"/>
        </w:rPr>
        <w:t xml:space="preserve"> </w:t>
      </w:r>
      <w:r w:rsidRPr="00B6505F">
        <w:rPr>
          <w:rFonts w:ascii="Arial Narrow" w:hAnsi="Arial Narrow" w:cs="Tahoma"/>
          <w:bCs/>
        </w:rPr>
        <w:t>pour les</w:t>
      </w:r>
      <w:r w:rsidRPr="00B6505F">
        <w:rPr>
          <w:rFonts w:ascii="Arial Narrow" w:hAnsi="Arial Narrow" w:cs="Tahoma"/>
          <w:b/>
          <w:bCs/>
        </w:rPr>
        <w:t xml:space="preserve"> </w:t>
      </w:r>
      <w:r w:rsidRPr="00B6505F">
        <w:rPr>
          <w:rFonts w:ascii="Arial Narrow" w:hAnsi="Arial Narrow" w:cs="Tahoma"/>
          <w:b/>
          <w:bCs/>
          <w:smallCaps/>
          <w:color w:val="92D050"/>
        </w:rPr>
        <w:t xml:space="preserve">crudités, </w:t>
      </w:r>
      <w:r w:rsidRPr="00B6505F">
        <w:rPr>
          <w:rFonts w:ascii="Arial Narrow" w:hAnsi="Arial Narrow" w:cs="Tahoma"/>
          <w:b/>
          <w:bCs/>
          <w:color w:val="92D050"/>
        </w:rPr>
        <w:t>légumes</w:t>
      </w:r>
      <w:r w:rsidRPr="00B6505F">
        <w:rPr>
          <w:rFonts w:ascii="Arial Narrow" w:hAnsi="Arial Narrow" w:cs="Tahoma"/>
          <w:bCs/>
          <w:color w:val="92D050"/>
        </w:rPr>
        <w:t xml:space="preserve"> </w:t>
      </w:r>
      <w:r w:rsidRPr="00B6505F">
        <w:rPr>
          <w:rFonts w:ascii="Arial Narrow" w:hAnsi="Arial Narrow" w:cs="Tahoma"/>
          <w:bCs/>
        </w:rPr>
        <w:t>ou</w:t>
      </w:r>
      <w:r w:rsidRPr="00B6505F">
        <w:rPr>
          <w:rFonts w:ascii="Arial Narrow" w:hAnsi="Arial Narrow" w:cs="Tahoma"/>
          <w:b/>
          <w:bCs/>
        </w:rPr>
        <w:t xml:space="preserve"> </w:t>
      </w:r>
      <w:r w:rsidRPr="00B6505F">
        <w:rPr>
          <w:rFonts w:ascii="Arial Narrow" w:hAnsi="Arial Narrow" w:cs="Tahoma"/>
          <w:b/>
          <w:bCs/>
          <w:color w:val="92D050"/>
        </w:rPr>
        <w:t>fruits</w:t>
      </w:r>
      <w:r w:rsidRPr="00B6505F">
        <w:rPr>
          <w:rFonts w:ascii="Arial Narrow" w:hAnsi="Arial Narrow" w:cs="Tahoma"/>
          <w:bCs/>
          <w:color w:val="92D050"/>
        </w:rPr>
        <w:t xml:space="preserve"> ; </w:t>
      </w:r>
      <w:r w:rsidRPr="00B6505F">
        <w:rPr>
          <w:rFonts w:ascii="Arial Narrow" w:hAnsi="Arial Narrow" w:cs="Tahoma"/>
          <w:b/>
          <w:bCs/>
          <w:smallCaps/>
          <w:color w:val="FF0000"/>
        </w:rPr>
        <w:t>Rouge</w:t>
      </w:r>
      <w:r w:rsidRPr="00B6505F">
        <w:rPr>
          <w:rFonts w:ascii="Arial Narrow" w:hAnsi="Arial Narrow" w:cs="Tahoma"/>
          <w:bCs/>
          <w:color w:val="FF0000"/>
        </w:rPr>
        <w:t xml:space="preserve"> </w:t>
      </w:r>
      <w:r w:rsidRPr="00B6505F">
        <w:rPr>
          <w:rFonts w:ascii="Arial Narrow" w:hAnsi="Arial Narrow" w:cs="Tahoma"/>
          <w:bCs/>
          <w:color w:val="000000"/>
        </w:rPr>
        <w:t xml:space="preserve">pour la </w:t>
      </w:r>
      <w:r w:rsidRPr="00B6505F">
        <w:rPr>
          <w:rFonts w:ascii="Arial Narrow" w:hAnsi="Arial Narrow" w:cs="Tahoma"/>
          <w:b/>
          <w:bCs/>
          <w:smallCaps/>
          <w:color w:val="FF0000"/>
        </w:rPr>
        <w:t>viande</w:t>
      </w:r>
      <w:r w:rsidRPr="00B6505F">
        <w:rPr>
          <w:rFonts w:ascii="Arial Narrow" w:hAnsi="Arial Narrow" w:cs="Tahoma"/>
          <w:bCs/>
          <w:color w:val="FF0000"/>
        </w:rPr>
        <w:t xml:space="preserve">, </w:t>
      </w:r>
      <w:r w:rsidRPr="00B6505F">
        <w:rPr>
          <w:rFonts w:ascii="Arial Narrow" w:hAnsi="Arial Narrow" w:cs="Tahoma"/>
          <w:bCs/>
          <w:color w:val="000000"/>
        </w:rPr>
        <w:t>le</w:t>
      </w:r>
      <w:r w:rsidRPr="00B6505F">
        <w:rPr>
          <w:rFonts w:ascii="Arial Narrow" w:hAnsi="Arial Narrow" w:cs="Tahoma"/>
          <w:bCs/>
          <w:color w:val="FF0000"/>
        </w:rPr>
        <w:t xml:space="preserve"> </w:t>
      </w:r>
      <w:r w:rsidRPr="00B6505F">
        <w:rPr>
          <w:rFonts w:ascii="Arial Narrow" w:hAnsi="Arial Narrow" w:cs="Tahoma"/>
          <w:b/>
          <w:bCs/>
          <w:smallCaps/>
          <w:color w:val="FF0000"/>
        </w:rPr>
        <w:t>poisson</w:t>
      </w:r>
      <w:r w:rsidRPr="00B6505F">
        <w:rPr>
          <w:rFonts w:ascii="Arial Narrow" w:hAnsi="Arial Narrow" w:cs="Tahoma"/>
          <w:bCs/>
          <w:color w:val="FF0000"/>
        </w:rPr>
        <w:t xml:space="preserve">, </w:t>
      </w:r>
      <w:r w:rsidRPr="00B6505F">
        <w:rPr>
          <w:rFonts w:ascii="Arial Narrow" w:hAnsi="Arial Narrow" w:cs="Tahoma"/>
          <w:bCs/>
          <w:color w:val="000000"/>
        </w:rPr>
        <w:t>les</w:t>
      </w:r>
      <w:r w:rsidRPr="00B6505F">
        <w:rPr>
          <w:rFonts w:ascii="Arial Narrow" w:hAnsi="Arial Narrow" w:cs="Tahoma"/>
          <w:bCs/>
          <w:color w:val="FF0000"/>
        </w:rPr>
        <w:t xml:space="preserve"> </w:t>
      </w:r>
      <w:r w:rsidRPr="00B6505F">
        <w:rPr>
          <w:rFonts w:ascii="Arial Narrow" w:hAnsi="Arial Narrow" w:cs="Tahoma"/>
          <w:b/>
          <w:bCs/>
          <w:smallCaps/>
          <w:color w:val="FF0000"/>
        </w:rPr>
        <w:t>œufs</w:t>
      </w:r>
      <w:r w:rsidRPr="00B6505F">
        <w:rPr>
          <w:rFonts w:ascii="Arial Narrow" w:hAnsi="Arial Narrow" w:cs="Tahoma"/>
          <w:bCs/>
        </w:rPr>
        <w:t xml:space="preserve"> ; </w:t>
      </w:r>
      <w:r w:rsidRPr="00B6505F">
        <w:rPr>
          <w:rFonts w:ascii="Arial Narrow" w:hAnsi="Arial Narrow" w:cs="Tahoma"/>
          <w:b/>
          <w:bCs/>
          <w:smallCaps/>
          <w:color w:val="993300"/>
        </w:rPr>
        <w:t>Marron</w:t>
      </w:r>
      <w:r w:rsidRPr="00B6505F">
        <w:rPr>
          <w:rFonts w:ascii="Arial Narrow" w:hAnsi="Arial Narrow" w:cs="Tahoma"/>
          <w:bCs/>
          <w:color w:val="993300"/>
        </w:rPr>
        <w:t xml:space="preserve"> </w:t>
      </w:r>
      <w:r w:rsidRPr="00B6505F">
        <w:rPr>
          <w:rFonts w:ascii="Arial Narrow" w:hAnsi="Arial Narrow" w:cs="Tahoma"/>
          <w:bCs/>
          <w:color w:val="000000"/>
        </w:rPr>
        <w:t xml:space="preserve">pour les plats à base de </w:t>
      </w:r>
      <w:r w:rsidRPr="00B6505F">
        <w:rPr>
          <w:rFonts w:ascii="Arial Narrow" w:hAnsi="Arial Narrow" w:cs="Tahoma"/>
          <w:b/>
          <w:bCs/>
          <w:smallCaps/>
          <w:color w:val="993300"/>
        </w:rPr>
        <w:t>féculents</w:t>
      </w:r>
      <w:r w:rsidR="00194497" w:rsidRPr="00B6505F">
        <w:rPr>
          <w:rFonts w:ascii="Arial Narrow" w:hAnsi="Arial Narrow" w:cs="Tahoma"/>
          <w:bCs/>
          <w:color w:val="993300"/>
        </w:rPr>
        <w:t xml:space="preserve"> ; </w:t>
      </w:r>
      <w:r w:rsidRPr="00B6505F">
        <w:rPr>
          <w:rFonts w:ascii="Arial Narrow" w:hAnsi="Arial Narrow" w:cs="Tahoma"/>
          <w:b/>
          <w:bCs/>
          <w:smallCaps/>
          <w:color w:val="3366FF"/>
        </w:rPr>
        <w:t>Bleu</w:t>
      </w:r>
      <w:r w:rsidRPr="00B6505F">
        <w:rPr>
          <w:rFonts w:ascii="Arial Narrow" w:hAnsi="Arial Narrow" w:cs="Tahoma"/>
          <w:bCs/>
          <w:color w:val="3366FF"/>
        </w:rPr>
        <w:t xml:space="preserve"> </w:t>
      </w:r>
      <w:r w:rsidRPr="00B6505F">
        <w:rPr>
          <w:rFonts w:ascii="Arial Narrow" w:hAnsi="Arial Narrow" w:cs="Tahoma"/>
          <w:bCs/>
        </w:rPr>
        <w:t xml:space="preserve">pour les </w:t>
      </w:r>
      <w:r w:rsidRPr="00B6505F">
        <w:rPr>
          <w:rFonts w:ascii="Arial Narrow" w:hAnsi="Arial Narrow" w:cs="Tahoma"/>
          <w:b/>
          <w:bCs/>
          <w:smallCaps/>
          <w:color w:val="3366FF"/>
        </w:rPr>
        <w:t>fromages</w:t>
      </w:r>
      <w:r w:rsidRPr="00B6505F">
        <w:rPr>
          <w:rFonts w:ascii="Arial Narrow" w:hAnsi="Arial Narrow" w:cs="Tahoma"/>
        </w:rPr>
        <w:t xml:space="preserve"> </w:t>
      </w:r>
      <w:r w:rsidRPr="00B6505F">
        <w:rPr>
          <w:rFonts w:ascii="Arial Narrow" w:hAnsi="Arial Narrow" w:cs="Tahoma"/>
          <w:bCs/>
        </w:rPr>
        <w:t>Cantal, Camembert, Vache qui rit, Saint Môret</w:t>
      </w:r>
      <w:r w:rsidRPr="00B6505F">
        <w:rPr>
          <w:rFonts w:ascii="Arial Narrow" w:hAnsi="Arial Narrow" w:cs="Tahoma"/>
          <w:bCs/>
          <w:color w:val="3366FF"/>
        </w:rPr>
        <w:t>…</w:t>
      </w:r>
      <w:r w:rsidRPr="00B6505F">
        <w:rPr>
          <w:rFonts w:ascii="Arial Narrow" w:hAnsi="Arial Narrow" w:cs="Tahoma"/>
        </w:rPr>
        <w:t xml:space="preserve"> </w:t>
      </w:r>
      <w:r w:rsidRPr="00B6505F">
        <w:rPr>
          <w:rFonts w:ascii="Arial Narrow" w:hAnsi="Arial Narrow" w:cs="Tahoma"/>
          <w:bCs/>
        </w:rPr>
        <w:t xml:space="preserve">ou les </w:t>
      </w:r>
      <w:r w:rsidRPr="00B6505F">
        <w:rPr>
          <w:rFonts w:ascii="Arial Narrow" w:hAnsi="Arial Narrow" w:cs="Tahoma"/>
          <w:b/>
          <w:bCs/>
          <w:smallCaps/>
          <w:color w:val="3366FF"/>
        </w:rPr>
        <w:t>laitages</w:t>
      </w:r>
      <w:r w:rsidRPr="00B6505F">
        <w:rPr>
          <w:rFonts w:ascii="Arial Narrow" w:hAnsi="Arial Narrow" w:cs="Tahoma"/>
          <w:bCs/>
          <w:color w:val="3366FF"/>
        </w:rPr>
        <w:t xml:space="preserve"> :</w:t>
      </w:r>
      <w:r w:rsidRPr="00B6505F">
        <w:rPr>
          <w:rFonts w:ascii="Arial Narrow" w:hAnsi="Arial Narrow" w:cs="Tahoma"/>
        </w:rPr>
        <w:t xml:space="preserve"> </w:t>
      </w:r>
      <w:r w:rsidRPr="00B6505F">
        <w:rPr>
          <w:rFonts w:ascii="Arial Narrow" w:hAnsi="Arial Narrow" w:cs="Tahoma"/>
          <w:bCs/>
        </w:rPr>
        <w:t xml:space="preserve">yaourt, petits suisses ; </w:t>
      </w:r>
      <w:r w:rsidRPr="00B6505F">
        <w:rPr>
          <w:rFonts w:ascii="Arial Narrow" w:hAnsi="Arial Narrow" w:cs="Tahoma"/>
          <w:b/>
          <w:bCs/>
          <w:smallCaps/>
          <w:color w:val="00FFFF"/>
        </w:rPr>
        <w:t>Bleu</w:t>
      </w:r>
      <w:r w:rsidRPr="00B6505F">
        <w:rPr>
          <w:rFonts w:ascii="Arial Narrow" w:hAnsi="Arial Narrow" w:cs="Tahoma"/>
          <w:bCs/>
          <w:color w:val="00FFFF"/>
        </w:rPr>
        <w:t xml:space="preserve"> </w:t>
      </w:r>
      <w:r w:rsidRPr="00B6505F">
        <w:rPr>
          <w:rFonts w:ascii="Arial Narrow" w:hAnsi="Arial Narrow" w:cs="Tahoma"/>
          <w:bCs/>
        </w:rPr>
        <w:t xml:space="preserve">pour les </w:t>
      </w:r>
      <w:r w:rsidRPr="00B6505F">
        <w:rPr>
          <w:rFonts w:ascii="Arial Narrow" w:hAnsi="Arial Narrow" w:cs="Tahoma"/>
          <w:b/>
          <w:bCs/>
          <w:smallCaps/>
          <w:color w:val="00FFFF"/>
        </w:rPr>
        <w:t>desserts</w:t>
      </w:r>
      <w:r w:rsidRPr="00B6505F">
        <w:rPr>
          <w:rFonts w:ascii="Arial Narrow" w:hAnsi="Arial Narrow" w:cs="Tahoma"/>
          <w:bCs/>
          <w:color w:val="00FFFF"/>
        </w:rPr>
        <w:t xml:space="preserve"> </w:t>
      </w:r>
      <w:r w:rsidRPr="00B6505F">
        <w:rPr>
          <w:rFonts w:ascii="Arial Narrow" w:hAnsi="Arial Narrow" w:cs="Tahoma"/>
          <w:b/>
          <w:bCs/>
          <w:smallCaps/>
          <w:color w:val="00FFFF"/>
        </w:rPr>
        <w:t>lactés</w:t>
      </w:r>
      <w:r w:rsidRPr="00B6505F">
        <w:rPr>
          <w:rFonts w:ascii="Arial Narrow" w:hAnsi="Arial Narrow" w:cs="Tahoma"/>
          <w:b/>
          <w:bCs/>
          <w:color w:val="00FFFF"/>
        </w:rPr>
        <w:t xml:space="preserve"> (à base de lait)</w:t>
      </w:r>
      <w:r w:rsidRPr="00B6505F">
        <w:rPr>
          <w:rFonts w:ascii="Arial Narrow" w:hAnsi="Arial Narrow" w:cs="Tahoma"/>
          <w:bCs/>
          <w:color w:val="00FFFF"/>
        </w:rPr>
        <w:t xml:space="preserve"> </w:t>
      </w:r>
      <w:r w:rsidRPr="00B6505F">
        <w:rPr>
          <w:rFonts w:ascii="Arial Narrow" w:hAnsi="Arial Narrow" w:cs="Tahoma"/>
          <w:bCs/>
        </w:rPr>
        <w:t>:</w:t>
      </w:r>
      <w:r w:rsidRPr="00B6505F">
        <w:rPr>
          <w:rFonts w:ascii="Arial Narrow" w:hAnsi="Arial Narrow" w:cs="Tahoma"/>
        </w:rPr>
        <w:t xml:space="preserve"> </w:t>
      </w:r>
      <w:r w:rsidRPr="00B6505F">
        <w:rPr>
          <w:rFonts w:ascii="Arial Narrow" w:hAnsi="Arial Narrow" w:cs="Tahoma"/>
          <w:bCs/>
        </w:rPr>
        <w:t>yaourt vanille ou citron, fromage blanc à la pulpe de fraise</w:t>
      </w:r>
      <w:r w:rsidRPr="00B6505F">
        <w:rPr>
          <w:rFonts w:ascii="Arial Narrow" w:hAnsi="Arial Narrow" w:cs="Tahoma"/>
          <w:bCs/>
          <w:color w:val="00FFFF"/>
        </w:rPr>
        <w:t xml:space="preserve">… ; </w:t>
      </w:r>
      <w:r w:rsidRPr="00B6505F">
        <w:rPr>
          <w:rFonts w:ascii="Arial Narrow" w:hAnsi="Arial Narrow" w:cs="Tahoma"/>
          <w:b/>
          <w:bCs/>
          <w:smallCaps/>
          <w:color w:val="CC66FF"/>
        </w:rPr>
        <w:t>Mauve</w:t>
      </w:r>
      <w:r w:rsidRPr="00B6505F">
        <w:rPr>
          <w:rFonts w:ascii="Arial Narrow" w:hAnsi="Arial Narrow" w:cs="Tahoma"/>
          <w:bCs/>
          <w:color w:val="CC66FF"/>
        </w:rPr>
        <w:t xml:space="preserve"> </w:t>
      </w:r>
      <w:r w:rsidRPr="00B6505F">
        <w:rPr>
          <w:rFonts w:ascii="Arial Narrow" w:hAnsi="Arial Narrow" w:cs="Tahoma"/>
          <w:bCs/>
        </w:rPr>
        <w:t xml:space="preserve">pour les </w:t>
      </w:r>
      <w:r w:rsidRPr="00B6505F">
        <w:rPr>
          <w:rFonts w:ascii="Arial Narrow" w:hAnsi="Arial Narrow" w:cs="Tahoma"/>
          <w:b/>
          <w:bCs/>
          <w:smallCaps/>
          <w:color w:val="CC66FF"/>
        </w:rPr>
        <w:t>desserts</w:t>
      </w:r>
      <w:r w:rsidRPr="00B6505F">
        <w:rPr>
          <w:rFonts w:ascii="Arial Narrow" w:hAnsi="Arial Narrow" w:cs="Tahoma"/>
          <w:bCs/>
          <w:color w:val="CC66FF"/>
        </w:rPr>
        <w:t xml:space="preserve"> </w:t>
      </w:r>
      <w:r w:rsidRPr="00B6505F">
        <w:rPr>
          <w:rFonts w:ascii="Arial Narrow" w:hAnsi="Arial Narrow" w:cs="Tahoma"/>
          <w:b/>
          <w:bCs/>
          <w:smallCaps/>
          <w:color w:val="CC66FF"/>
        </w:rPr>
        <w:t>sucrés</w:t>
      </w:r>
      <w:r w:rsidRPr="00B6505F">
        <w:rPr>
          <w:rFonts w:ascii="Arial Narrow" w:hAnsi="Arial Narrow" w:cs="Tahoma"/>
          <w:bCs/>
          <w:color w:val="CC66FF"/>
        </w:rPr>
        <w:t xml:space="preserve"> : </w:t>
      </w:r>
      <w:r w:rsidRPr="00B6505F">
        <w:rPr>
          <w:rFonts w:ascii="Arial Narrow" w:hAnsi="Arial Narrow" w:cs="Tahoma"/>
          <w:bCs/>
        </w:rPr>
        <w:t>glace, mousse au chocolat…</w:t>
      </w:r>
    </w:p>
    <w:p w:rsidR="0025471E" w:rsidRPr="00B6505F" w:rsidRDefault="0025471E" w:rsidP="008F5C33">
      <w:pPr>
        <w:ind w:left="284" w:right="282"/>
        <w:jc w:val="both"/>
        <w:rPr>
          <w:rFonts w:ascii="Arial Narrow" w:hAnsi="Arial Narrow" w:cs="Tahoma"/>
          <w:bCs/>
        </w:rPr>
      </w:pPr>
    </w:p>
    <w:p w:rsidR="0025471E" w:rsidRPr="00B6505F" w:rsidRDefault="00194497" w:rsidP="00B6505F">
      <w:pPr>
        <w:tabs>
          <w:tab w:val="left" w:pos="709"/>
        </w:tabs>
        <w:ind w:left="284" w:right="282"/>
        <w:jc w:val="center"/>
        <w:rPr>
          <w:rFonts w:ascii="Arial Narrow" w:eastAsia="Calibri" w:hAnsi="Arial Narrow" w:cs="Arial"/>
          <w:b/>
          <w:iCs/>
          <w:u w:val="single"/>
        </w:rPr>
      </w:pPr>
      <w:r w:rsidRPr="00B6505F">
        <w:rPr>
          <w:rFonts w:ascii="Arial Narrow" w:hAnsi="Arial Narrow"/>
          <w:noProof/>
          <w:color w:val="000000"/>
        </w:rPr>
        <w:drawing>
          <wp:anchor distT="0" distB="0" distL="114300" distR="114300" simplePos="0" relativeHeight="251672576" behindDoc="0" locked="0" layoutInCell="1" allowOverlap="1" wp14:anchorId="50824E65" wp14:editId="3206656A">
            <wp:simplePos x="0" y="0"/>
            <wp:positionH relativeFrom="column">
              <wp:posOffset>5511800</wp:posOffset>
            </wp:positionH>
            <wp:positionV relativeFrom="paragraph">
              <wp:posOffset>-264160</wp:posOffset>
            </wp:positionV>
            <wp:extent cx="809625" cy="542925"/>
            <wp:effectExtent l="0" t="0" r="9525" b="9525"/>
            <wp:wrapNone/>
            <wp:docPr id="8" name="Image 8" descr="Résultat de recherche d'images pour &quot;pictogramme cuisinier&quot;"/>
            <wp:cNvGraphicFramePr/>
            <a:graphic xmlns:a="http://schemas.openxmlformats.org/drawingml/2006/main">
              <a:graphicData uri="http://schemas.openxmlformats.org/drawingml/2006/picture">
                <pic:pic xmlns:pic="http://schemas.openxmlformats.org/drawingml/2006/picture">
                  <pic:nvPicPr>
                    <pic:cNvPr id="4" name="Image 3" descr="Résultat de recherche d'images pour &quot;pictogramme cuisinier&quot;"/>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96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5471E" w:rsidRPr="00B6505F">
        <w:rPr>
          <w:rFonts w:ascii="Arial Narrow" w:eastAsia="Calibri" w:hAnsi="Arial Narrow" w:cs="Arial"/>
          <w:b/>
          <w:iCs/>
          <w:u w:val="single"/>
        </w:rPr>
        <w:t>Qui prépare les repas ?</w:t>
      </w:r>
    </w:p>
    <w:p w:rsidR="0025471E" w:rsidRPr="00B6505F" w:rsidRDefault="00194497" w:rsidP="008F5C33">
      <w:pPr>
        <w:ind w:left="284" w:right="282"/>
        <w:jc w:val="both"/>
        <w:outlineLvl w:val="1"/>
        <w:rPr>
          <w:rFonts w:ascii="Arial Narrow" w:hAnsi="Arial Narrow" w:cs="Arial"/>
          <w:bCs/>
        </w:rPr>
      </w:pPr>
      <w:r w:rsidRPr="00B6505F">
        <w:rPr>
          <w:rFonts w:ascii="Arial Narrow" w:hAnsi="Arial Narrow" w:cs="Arial"/>
          <w:bCs/>
        </w:rPr>
        <w:t>Environ 6.</w:t>
      </w:r>
      <w:r w:rsidR="0025471E" w:rsidRPr="00B6505F">
        <w:rPr>
          <w:rFonts w:ascii="Arial Narrow" w:hAnsi="Arial Narrow" w:cs="Arial"/>
          <w:bCs/>
        </w:rPr>
        <w:t>500 repas sont préparés chaque jour dans les 2</w:t>
      </w:r>
      <w:r w:rsidRPr="00B6505F">
        <w:rPr>
          <w:rFonts w:ascii="Arial Narrow" w:hAnsi="Arial Narrow" w:cs="Arial"/>
          <w:bCs/>
        </w:rPr>
        <w:t>0</w:t>
      </w:r>
      <w:r w:rsidR="0025471E" w:rsidRPr="00B6505F">
        <w:rPr>
          <w:rFonts w:ascii="Arial Narrow" w:hAnsi="Arial Narrow" w:cs="Arial"/>
          <w:bCs/>
        </w:rPr>
        <w:t xml:space="preserve"> cuisines de l’arrondissement. </w:t>
      </w:r>
    </w:p>
    <w:p w:rsidR="0025471E" w:rsidRPr="00B6505F" w:rsidRDefault="0025471E" w:rsidP="00B33A4F">
      <w:pPr>
        <w:ind w:left="284" w:right="282"/>
        <w:jc w:val="both"/>
        <w:outlineLvl w:val="1"/>
        <w:rPr>
          <w:rFonts w:ascii="Arial Narrow" w:hAnsi="Arial Narrow" w:cs="Arial"/>
        </w:rPr>
      </w:pPr>
      <w:r w:rsidRPr="00B6505F">
        <w:rPr>
          <w:rFonts w:ascii="Arial Narrow" w:hAnsi="Arial Narrow" w:cs="Arial"/>
          <w:bCs/>
        </w:rPr>
        <w:t>Plus de 140 personnes sont présentes entre 7h30 et 15h30 à cet effet.</w:t>
      </w:r>
      <w:r w:rsidR="00194497" w:rsidRPr="00B6505F">
        <w:rPr>
          <w:rFonts w:ascii="Arial Narrow" w:hAnsi="Arial Narrow" w:cs="Arial"/>
          <w:bCs/>
        </w:rPr>
        <w:t xml:space="preserve"> </w:t>
      </w:r>
      <w:r w:rsidRPr="00B6505F">
        <w:rPr>
          <w:rFonts w:ascii="Arial Narrow" w:hAnsi="Arial Narrow" w:cs="Arial"/>
          <w:bCs/>
        </w:rPr>
        <w:t xml:space="preserve">Les repas sont préparés chaque jour sur place, dans les centres de cuisson des écoles, </w:t>
      </w:r>
      <w:r w:rsidRPr="00B6505F">
        <w:rPr>
          <w:rFonts w:ascii="Arial Narrow" w:hAnsi="Arial Narrow" w:cs="Arial"/>
        </w:rPr>
        <w:t xml:space="preserve">et consommés le jour même par les enfants. </w:t>
      </w:r>
    </w:p>
    <w:p w:rsidR="00194497" w:rsidRDefault="0025471E" w:rsidP="00F1340A">
      <w:pPr>
        <w:overflowPunct/>
        <w:autoSpaceDE/>
        <w:autoSpaceDN/>
        <w:adjustRightInd/>
        <w:spacing w:after="200" w:line="276" w:lineRule="auto"/>
        <w:ind w:left="284" w:right="282"/>
        <w:jc w:val="both"/>
        <w:textAlignment w:val="auto"/>
        <w:rPr>
          <w:rFonts w:ascii="Arial Narrow" w:hAnsi="Arial Narrow" w:cs="Arial"/>
        </w:rPr>
      </w:pPr>
      <w:r w:rsidRPr="00B6505F">
        <w:rPr>
          <w:rFonts w:ascii="Arial Narrow" w:hAnsi="Arial Narrow" w:cs="Arial"/>
        </w:rPr>
        <w:t xml:space="preserve">Quatre écoles et un collège qui ne disposent pas de centre de </w:t>
      </w:r>
      <w:r w:rsidR="00B33A4F">
        <w:rPr>
          <w:rFonts w:ascii="Arial Narrow" w:hAnsi="Arial Narrow" w:cs="Arial"/>
        </w:rPr>
        <w:t>c</w:t>
      </w:r>
      <w:r w:rsidRPr="00B6505F">
        <w:rPr>
          <w:rFonts w:ascii="Arial Narrow" w:hAnsi="Arial Narrow" w:cs="Arial"/>
        </w:rPr>
        <w:t>uisson bénéficient d’un « portage » : les repas sont préparés dans un des centres de cuisson de l’arrondissement et transportés chauds (à une température réglementaire de 63°C) jusqu’au réfectoire.</w:t>
      </w:r>
    </w:p>
    <w:p w:rsidR="00234403" w:rsidRPr="00B6505F" w:rsidRDefault="00234403" w:rsidP="00F1340A">
      <w:pPr>
        <w:overflowPunct/>
        <w:autoSpaceDE/>
        <w:autoSpaceDN/>
        <w:adjustRightInd/>
        <w:spacing w:after="200" w:line="276" w:lineRule="auto"/>
        <w:ind w:left="284" w:right="282"/>
        <w:jc w:val="both"/>
        <w:textAlignment w:val="auto"/>
        <w:rPr>
          <w:rFonts w:ascii="Arial Narrow" w:eastAsia="SimSun" w:hAnsi="Arial Narrow" w:cs="Arial"/>
          <w:b/>
        </w:rPr>
      </w:pPr>
    </w:p>
    <w:p w:rsidR="006E50D6" w:rsidRPr="008F5C33" w:rsidRDefault="006E50D6" w:rsidP="006E50D6">
      <w:pPr>
        <w:ind w:left="284" w:right="282"/>
        <w:jc w:val="both"/>
        <w:rPr>
          <w:rFonts w:ascii="Arial Narrow" w:hAnsi="Arial Narrow" w:cs="Arial"/>
          <w:b/>
          <w:color w:val="000000"/>
          <w:sz w:val="18"/>
          <w:szCs w:val="18"/>
          <w:u w:val="single"/>
        </w:rPr>
      </w:pPr>
      <w:r w:rsidRPr="008F5C33">
        <w:rPr>
          <w:rFonts w:ascii="Arial Narrow" w:hAnsi="Arial Narrow" w:cs="Arial"/>
          <w:b/>
          <w:color w:val="000000"/>
          <w:sz w:val="18"/>
          <w:szCs w:val="18"/>
          <w:u w:val="single"/>
        </w:rPr>
        <w:t>RENSEIGNEMENTS ET CONTACTS</w:t>
      </w:r>
    </w:p>
    <w:p w:rsidR="006E50D6" w:rsidRPr="008F5C33" w:rsidRDefault="006E50D6" w:rsidP="006E50D6">
      <w:pPr>
        <w:ind w:left="284" w:right="282"/>
        <w:jc w:val="both"/>
        <w:rPr>
          <w:rFonts w:ascii="Arial Narrow" w:hAnsi="Arial Narrow" w:cs="Arial"/>
          <w:color w:val="000000"/>
          <w:sz w:val="18"/>
          <w:szCs w:val="18"/>
        </w:rPr>
      </w:pPr>
      <w:r w:rsidRPr="008F5C33">
        <w:rPr>
          <w:rFonts w:ascii="Arial Narrow" w:hAnsi="Arial Narrow" w:cs="Arial"/>
          <w:color w:val="000000"/>
          <w:sz w:val="18"/>
          <w:szCs w:val="18"/>
        </w:rPr>
        <w:t>Caisse des écoles du 10</w:t>
      </w:r>
      <w:r w:rsidRPr="008F5C33">
        <w:rPr>
          <w:rFonts w:ascii="Arial Narrow" w:hAnsi="Arial Narrow" w:cs="Arial"/>
          <w:color w:val="000000"/>
          <w:sz w:val="18"/>
          <w:szCs w:val="18"/>
          <w:vertAlign w:val="superscript"/>
        </w:rPr>
        <w:t>e</w:t>
      </w:r>
      <w:r w:rsidRPr="008F5C33">
        <w:rPr>
          <w:rFonts w:ascii="Arial Narrow" w:hAnsi="Arial Narrow" w:cs="Arial"/>
          <w:color w:val="000000"/>
          <w:sz w:val="18"/>
          <w:szCs w:val="18"/>
        </w:rPr>
        <w:t xml:space="preserve"> arrondissement - 72, rue du f</w:t>
      </w:r>
      <w:r w:rsidR="001D630F">
        <w:rPr>
          <w:rFonts w:ascii="Arial Narrow" w:hAnsi="Arial Narrow" w:cs="Arial"/>
          <w:color w:val="000000"/>
          <w:sz w:val="18"/>
          <w:szCs w:val="18"/>
        </w:rPr>
        <w:t xml:space="preserve">aubourg </w:t>
      </w:r>
      <w:r w:rsidRPr="008F5C33">
        <w:rPr>
          <w:rFonts w:ascii="Arial Narrow" w:hAnsi="Arial Narrow" w:cs="Arial"/>
          <w:color w:val="000000"/>
          <w:sz w:val="18"/>
          <w:szCs w:val="18"/>
        </w:rPr>
        <w:t>S</w:t>
      </w:r>
      <w:r w:rsidR="001D630F">
        <w:rPr>
          <w:rFonts w:ascii="Arial Narrow" w:hAnsi="Arial Narrow" w:cs="Arial"/>
          <w:color w:val="000000"/>
          <w:sz w:val="18"/>
          <w:szCs w:val="18"/>
        </w:rPr>
        <w:t>aint</w:t>
      </w:r>
      <w:r w:rsidRPr="008F5C33">
        <w:rPr>
          <w:rFonts w:ascii="Arial Narrow" w:hAnsi="Arial Narrow" w:cs="Arial"/>
          <w:color w:val="000000"/>
          <w:sz w:val="18"/>
          <w:szCs w:val="18"/>
        </w:rPr>
        <w:t xml:space="preserve"> Martin – 75010 </w:t>
      </w:r>
      <w:r w:rsidR="00234403">
        <w:rPr>
          <w:rFonts w:ascii="Arial Narrow" w:hAnsi="Arial Narrow" w:cs="Arial"/>
          <w:color w:val="000000"/>
          <w:sz w:val="18"/>
          <w:szCs w:val="18"/>
        </w:rPr>
        <w:t>Paris</w:t>
      </w:r>
    </w:p>
    <w:p w:rsidR="006E50D6" w:rsidRPr="008F5C33" w:rsidRDefault="006E50D6" w:rsidP="006E50D6">
      <w:pPr>
        <w:ind w:left="284" w:right="282"/>
        <w:jc w:val="both"/>
        <w:rPr>
          <w:rFonts w:ascii="Arial Narrow" w:hAnsi="Arial Narrow" w:cs="Arial"/>
          <w:color w:val="000000"/>
          <w:sz w:val="18"/>
          <w:szCs w:val="18"/>
        </w:rPr>
      </w:pPr>
      <w:r w:rsidRPr="008F5C33">
        <w:rPr>
          <w:rFonts w:ascii="Arial Narrow" w:hAnsi="Arial Narrow" w:cs="Arial"/>
          <w:color w:val="000000"/>
          <w:sz w:val="18"/>
          <w:szCs w:val="18"/>
        </w:rPr>
        <w:t xml:space="preserve">Pour tout renseignement : 01.42.08.32.85 ou </w:t>
      </w:r>
      <w:hyperlink r:id="rId18" w:history="1">
        <w:r w:rsidRPr="008F5C33">
          <w:rPr>
            <w:rStyle w:val="Lienhypertexte"/>
            <w:rFonts w:ascii="Arial Narrow" w:hAnsi="Arial Narrow" w:cs="Arial"/>
            <w:sz w:val="18"/>
            <w:szCs w:val="18"/>
          </w:rPr>
          <w:t>cde10@cde10.fr</w:t>
        </w:r>
      </w:hyperlink>
    </w:p>
    <w:p w:rsidR="006E50D6" w:rsidRPr="008F5C33" w:rsidRDefault="006E50D6" w:rsidP="006E50D6">
      <w:pPr>
        <w:ind w:left="284" w:right="282"/>
        <w:jc w:val="both"/>
        <w:rPr>
          <w:rFonts w:ascii="Arial Narrow" w:hAnsi="Arial Narrow" w:cs="Arial"/>
          <w:color w:val="000000"/>
          <w:sz w:val="18"/>
          <w:szCs w:val="18"/>
        </w:rPr>
      </w:pPr>
      <w:r w:rsidRPr="008F5C33">
        <w:rPr>
          <w:rFonts w:ascii="Arial Narrow" w:hAnsi="Arial Narrow" w:cs="Arial"/>
          <w:color w:val="000000"/>
          <w:sz w:val="18"/>
          <w:szCs w:val="18"/>
        </w:rPr>
        <w:t xml:space="preserve">Toutes les informations sur </w:t>
      </w:r>
      <w:hyperlink r:id="rId19" w:history="1">
        <w:r w:rsidRPr="008F5C33">
          <w:rPr>
            <w:rStyle w:val="Lienhypertexte"/>
            <w:rFonts w:ascii="Arial Narrow" w:hAnsi="Arial Narrow" w:cs="Arial"/>
            <w:sz w:val="18"/>
            <w:szCs w:val="18"/>
          </w:rPr>
          <w:t>www.cde10.fr</w:t>
        </w:r>
      </w:hyperlink>
    </w:p>
    <w:p w:rsidR="008F5C33" w:rsidRDefault="008F5C33" w:rsidP="008F5C33">
      <w:pPr>
        <w:overflowPunct/>
        <w:autoSpaceDE/>
        <w:autoSpaceDN/>
        <w:adjustRightInd/>
        <w:spacing w:after="200" w:line="276" w:lineRule="auto"/>
        <w:ind w:left="284" w:right="282"/>
        <w:textAlignment w:val="auto"/>
        <w:rPr>
          <w:rFonts w:ascii="Arial Narrow" w:hAnsi="Arial Narrow" w:cs="Arial"/>
          <w:b/>
        </w:rPr>
      </w:pPr>
    </w:p>
    <w:p w:rsidR="004567FD" w:rsidRPr="004567FD" w:rsidRDefault="004567FD" w:rsidP="00095463">
      <w:pPr>
        <w:overflowPunct/>
        <w:autoSpaceDE/>
        <w:autoSpaceDN/>
        <w:adjustRightInd/>
        <w:spacing w:after="200" w:line="276" w:lineRule="auto"/>
        <w:ind w:left="284" w:right="282"/>
        <w:jc w:val="center"/>
        <w:textAlignment w:val="auto"/>
        <w:rPr>
          <w:rFonts w:ascii="Arial Narrow" w:hAnsi="Arial Narrow" w:cs="Arial"/>
          <w:b/>
          <w:sz w:val="8"/>
          <w:szCs w:val="8"/>
        </w:rPr>
      </w:pPr>
    </w:p>
    <w:p w:rsidR="00095463" w:rsidRPr="00194497" w:rsidRDefault="00095463" w:rsidP="00095463">
      <w:pPr>
        <w:overflowPunct/>
        <w:autoSpaceDE/>
        <w:autoSpaceDN/>
        <w:adjustRightInd/>
        <w:spacing w:after="200" w:line="276" w:lineRule="auto"/>
        <w:ind w:left="284" w:right="282"/>
        <w:jc w:val="center"/>
        <w:textAlignment w:val="auto"/>
        <w:rPr>
          <w:rFonts w:ascii="Arial Narrow" w:hAnsi="Arial Narrow" w:cs="Arial"/>
          <w:b/>
        </w:rPr>
      </w:pPr>
      <w:r>
        <w:rPr>
          <w:rFonts w:ascii="Arial Narrow" w:hAnsi="Arial Narrow" w:cs="Arial"/>
          <w:b/>
        </w:rPr>
        <w:t>Ce règlement a été adopté par le Conseil d’administration de la Caisse des écoles du 10</w:t>
      </w:r>
      <w:r w:rsidRPr="00095463">
        <w:rPr>
          <w:rFonts w:ascii="Arial Narrow" w:hAnsi="Arial Narrow" w:cs="Arial"/>
          <w:b/>
          <w:vertAlign w:val="superscript"/>
        </w:rPr>
        <w:t>e</w:t>
      </w:r>
      <w:r>
        <w:rPr>
          <w:rFonts w:ascii="Arial Narrow" w:hAnsi="Arial Narrow" w:cs="Arial"/>
          <w:b/>
        </w:rPr>
        <w:t xml:space="preserve"> le 29 mai 2019</w:t>
      </w:r>
    </w:p>
    <w:sectPr w:rsidR="00095463" w:rsidRPr="00194497" w:rsidSect="008F5C33">
      <w:headerReference w:type="default" r:id="rId20"/>
      <w:pgSz w:w="11907" w:h="16839" w:code="9"/>
      <w:pgMar w:top="284" w:right="284" w:bottom="284" w:left="284" w:header="284" w:footer="284" w:gutter="0"/>
      <w:cols w:num="2" w:space="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1CF" w:rsidRDefault="00C231CF">
      <w:r>
        <w:separator/>
      </w:r>
    </w:p>
  </w:endnote>
  <w:endnote w:type="continuationSeparator" w:id="0">
    <w:p w:rsidR="00C231CF" w:rsidRDefault="00C2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obster 1.0">
    <w:altName w:val="Lobster 1.0"/>
    <w:panose1 w:val="00000000000000000000"/>
    <w:charset w:val="00"/>
    <w:family w:val="roman"/>
    <w:notTrueType/>
    <w:pitch w:val="default"/>
    <w:sig w:usb0="00000003" w:usb1="00000000" w:usb2="00000000" w:usb3="00000000" w:csb0="00000001" w:csb1="00000000"/>
  </w:font>
  <w:font w:name="Alwyn OT">
    <w:altName w:val="Alwyn OT"/>
    <w:panose1 w:val="00000000000000000000"/>
    <w:charset w:val="00"/>
    <w:family w:val="swiss"/>
    <w:notTrueType/>
    <w:pitch w:val="default"/>
    <w:sig w:usb0="00000003" w:usb1="00000000" w:usb2="00000000" w:usb3="00000000" w:csb0="00000001" w:csb1="00000000"/>
  </w:font>
  <w:font w:name="Alwyn OT Bold">
    <w:altName w:val="Alwyn OT Bold"/>
    <w:panose1 w:val="00000000000000000000"/>
    <w:charset w:val="00"/>
    <w:family w:val="swiss"/>
    <w:notTrueType/>
    <w:pitch w:val="default"/>
    <w:sig w:usb0="00000003" w:usb1="00000000" w:usb2="00000000" w:usb3="00000000" w:csb0="00000001" w:csb1="00000000"/>
  </w:font>
  <w:font w:name="Alwyn OT Medium">
    <w:altName w:val="Alwyn OT Medium"/>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1CF" w:rsidRDefault="00C231CF">
      <w:r>
        <w:separator/>
      </w:r>
    </w:p>
  </w:footnote>
  <w:footnote w:type="continuationSeparator" w:id="0">
    <w:p w:rsidR="00C231CF" w:rsidRDefault="00C23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8C" w:rsidRDefault="0090088C" w:rsidP="00235A97">
    <w:pPr>
      <w:jc w:val="center"/>
      <w:outlineLvl w:val="0"/>
    </w:pPr>
    <w:r>
      <w:tab/>
    </w:r>
  </w:p>
  <w:p w:rsidR="0090088C" w:rsidRPr="00273C3C" w:rsidRDefault="0090088C" w:rsidP="00235A97">
    <w:pPr>
      <w:tabs>
        <w:tab w:val="left" w:pos="1323"/>
        <w:tab w:val="center" w:pos="3798"/>
      </w:tabs>
      <w:outlineLvl w:val="0"/>
      <w:rPr>
        <w:rFonts w:ascii="Arial" w:hAnsi="Arial" w:cs="Arial"/>
        <w:b/>
        <w:sz w:val="16"/>
        <w:szCs w:val="16"/>
      </w:rPr>
    </w:pPr>
    <w:r w:rsidRPr="00273C3C">
      <w:rPr>
        <w:rFonts w:ascii="Arial" w:hAnsi="Arial" w:cs="Arial"/>
        <w:b/>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561C"/>
    <w:multiLevelType w:val="hybridMultilevel"/>
    <w:tmpl w:val="2D5A24D4"/>
    <w:lvl w:ilvl="0" w:tplc="040C0001">
      <w:start w:val="1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D636DF"/>
    <w:multiLevelType w:val="hybridMultilevel"/>
    <w:tmpl w:val="A2F0762C"/>
    <w:lvl w:ilvl="0" w:tplc="9EE0773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9D28E8"/>
    <w:multiLevelType w:val="hybridMultilevel"/>
    <w:tmpl w:val="BB1EE532"/>
    <w:lvl w:ilvl="0" w:tplc="A336FD3E">
      <w:start w:val="5"/>
      <w:numFmt w:val="bullet"/>
      <w:lvlText w:val="-"/>
      <w:lvlJc w:val="left"/>
      <w:pPr>
        <w:ind w:left="720" w:hanging="36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B962F8"/>
    <w:multiLevelType w:val="hybridMultilevel"/>
    <w:tmpl w:val="448C39EA"/>
    <w:lvl w:ilvl="0" w:tplc="18EC6E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D3F398A"/>
    <w:multiLevelType w:val="hybridMultilevel"/>
    <w:tmpl w:val="BCF8E5E0"/>
    <w:lvl w:ilvl="0" w:tplc="B90CB100">
      <w:start w:val="1"/>
      <w:numFmt w:val="bullet"/>
      <w:lvlText w:val="-"/>
      <w:lvlJc w:val="left"/>
      <w:pPr>
        <w:ind w:left="927" w:hanging="360"/>
      </w:pPr>
      <w:rPr>
        <w:rFonts w:ascii="Agency FB" w:eastAsia="SimSun" w:hAnsi="Agency FB" w:cs="Tahoma"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nsid w:val="559756EB"/>
    <w:multiLevelType w:val="hybridMultilevel"/>
    <w:tmpl w:val="9AE491D0"/>
    <w:lvl w:ilvl="0" w:tplc="57BADBE0">
      <w:numFmt w:val="bullet"/>
      <w:lvlText w:val="-"/>
      <w:lvlJc w:val="left"/>
      <w:pPr>
        <w:ind w:left="502" w:hanging="360"/>
      </w:pPr>
      <w:rPr>
        <w:rFonts w:ascii="Tahoma" w:eastAsia="Times New Roman" w:hAnsi="Tahoma" w:cs="Tahoma" w:hint="default"/>
        <w:b/>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nsid w:val="6BAA1568"/>
    <w:multiLevelType w:val="hybridMultilevel"/>
    <w:tmpl w:val="D8F25BCA"/>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nsid w:val="6BEE5F19"/>
    <w:multiLevelType w:val="hybridMultilevel"/>
    <w:tmpl w:val="E03055EE"/>
    <w:lvl w:ilvl="0" w:tplc="A70A956A">
      <w:start w:val="1"/>
      <w:numFmt w:val="bullet"/>
      <w:pStyle w:val="retrait"/>
      <w:lvlText w:val=""/>
      <w:lvlJc w:val="left"/>
      <w:pPr>
        <w:tabs>
          <w:tab w:val="num" w:pos="720"/>
        </w:tabs>
        <w:ind w:left="720" w:hanging="360"/>
      </w:pPr>
      <w:rPr>
        <w:rFonts w:ascii="Wingdings" w:hAnsi="Wingdings" w:hint="default"/>
      </w:rPr>
    </w:lvl>
    <w:lvl w:ilvl="1" w:tplc="25883414">
      <w:start w:val="1"/>
      <w:numFmt w:val="bullet"/>
      <w:pStyle w:val="StyleTitre2"/>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DEC5537"/>
    <w:multiLevelType w:val="hybridMultilevel"/>
    <w:tmpl w:val="C5E68EE6"/>
    <w:lvl w:ilvl="0" w:tplc="AC82A00E">
      <w:numFmt w:val="bullet"/>
      <w:lvlText w:val=""/>
      <w:lvlJc w:val="left"/>
      <w:pPr>
        <w:ind w:left="644" w:hanging="360"/>
      </w:pPr>
      <w:rPr>
        <w:rFonts w:ascii="Symbol" w:eastAsia="SimSun" w:hAnsi="Symbo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nsid w:val="6FAE2423"/>
    <w:multiLevelType w:val="hybridMultilevel"/>
    <w:tmpl w:val="A322FFD8"/>
    <w:lvl w:ilvl="0" w:tplc="77FA568C">
      <w:numFmt w:val="bullet"/>
      <w:lvlText w:val="-"/>
      <w:lvlJc w:val="left"/>
      <w:pPr>
        <w:ind w:left="644" w:hanging="360"/>
      </w:pPr>
      <w:rPr>
        <w:rFonts w:ascii="Tahoma" w:eastAsia="Times New Roman" w:hAnsi="Tahoma" w:cs="Tahom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nsid w:val="7AC77E48"/>
    <w:multiLevelType w:val="hybridMultilevel"/>
    <w:tmpl w:val="B9D22DA0"/>
    <w:lvl w:ilvl="0" w:tplc="B0589562">
      <w:start w:val="1"/>
      <w:numFmt w:val="bullet"/>
      <w:lvlText w:val=""/>
      <w:lvlJc w:val="left"/>
      <w:pPr>
        <w:ind w:left="786" w:hanging="360"/>
      </w:pPr>
      <w:rPr>
        <w:rFonts w:ascii="Symbol" w:eastAsia="Times New Roman" w:hAnsi="Symbol"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7B7F1B77"/>
    <w:multiLevelType w:val="hybridMultilevel"/>
    <w:tmpl w:val="5DAC2552"/>
    <w:lvl w:ilvl="0" w:tplc="04090009">
      <w:start w:val="1"/>
      <w:numFmt w:val="bullet"/>
      <w:lvlText w:val=""/>
      <w:lvlJc w:val="left"/>
      <w:pPr>
        <w:ind w:left="1065" w:hanging="360"/>
      </w:pPr>
      <w:rPr>
        <w:rFonts w:ascii="Wingdings" w:hAnsi="Wingdings" w:hint="default"/>
      </w:rPr>
    </w:lvl>
    <w:lvl w:ilvl="1" w:tplc="04090003" w:tentative="1">
      <w:start w:val="1"/>
      <w:numFmt w:val="bullet"/>
      <w:lvlText w:val=""/>
      <w:lvlJc w:val="left"/>
      <w:pPr>
        <w:ind w:left="1545" w:hanging="420"/>
      </w:pPr>
      <w:rPr>
        <w:rFonts w:ascii="Wingdings" w:hAnsi="Wingdings" w:hint="default"/>
      </w:rPr>
    </w:lvl>
    <w:lvl w:ilvl="2" w:tplc="04090005"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3" w:tentative="1">
      <w:start w:val="1"/>
      <w:numFmt w:val="bullet"/>
      <w:lvlText w:val=""/>
      <w:lvlJc w:val="left"/>
      <w:pPr>
        <w:ind w:left="2805" w:hanging="420"/>
      </w:pPr>
      <w:rPr>
        <w:rFonts w:ascii="Wingdings" w:hAnsi="Wingdings" w:hint="default"/>
      </w:rPr>
    </w:lvl>
    <w:lvl w:ilvl="5" w:tplc="04090005"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3" w:tentative="1">
      <w:start w:val="1"/>
      <w:numFmt w:val="bullet"/>
      <w:lvlText w:val=""/>
      <w:lvlJc w:val="left"/>
      <w:pPr>
        <w:ind w:left="4065" w:hanging="420"/>
      </w:pPr>
      <w:rPr>
        <w:rFonts w:ascii="Wingdings" w:hAnsi="Wingdings" w:hint="default"/>
      </w:rPr>
    </w:lvl>
    <w:lvl w:ilvl="8" w:tplc="04090005" w:tentative="1">
      <w:start w:val="1"/>
      <w:numFmt w:val="bullet"/>
      <w:lvlText w:val=""/>
      <w:lvlJc w:val="left"/>
      <w:pPr>
        <w:ind w:left="4485" w:hanging="420"/>
      </w:pPr>
      <w:rPr>
        <w:rFonts w:ascii="Wingdings" w:hAnsi="Wingdings" w:hint="default"/>
      </w:rPr>
    </w:lvl>
  </w:abstractNum>
  <w:num w:numId="1">
    <w:abstractNumId w:val="1"/>
  </w:num>
  <w:num w:numId="2">
    <w:abstractNumId w:val="0"/>
  </w:num>
  <w:num w:numId="3">
    <w:abstractNumId w:val="3"/>
  </w:num>
  <w:num w:numId="4">
    <w:abstractNumId w:val="10"/>
  </w:num>
  <w:num w:numId="5">
    <w:abstractNumId w:val="7"/>
  </w:num>
  <w:num w:numId="6">
    <w:abstractNumId w:val="6"/>
  </w:num>
  <w:num w:numId="7">
    <w:abstractNumId w:val="11"/>
  </w:num>
  <w:num w:numId="8">
    <w:abstractNumId w:val="9"/>
  </w:num>
  <w:num w:numId="9">
    <w:abstractNumId w:val="5"/>
  </w:num>
  <w:num w:numId="10">
    <w:abstractNumId w:val="2"/>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XwtITYftifqCxa8zQPLCI3z1nIY=" w:salt="W9nOhbb9qUefoaT0EdGs8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B8"/>
    <w:rsid w:val="00047928"/>
    <w:rsid w:val="00066432"/>
    <w:rsid w:val="00066569"/>
    <w:rsid w:val="000931A2"/>
    <w:rsid w:val="00095463"/>
    <w:rsid w:val="000A3C84"/>
    <w:rsid w:val="000C0409"/>
    <w:rsid w:val="000C6D18"/>
    <w:rsid w:val="000E0B65"/>
    <w:rsid w:val="001161FD"/>
    <w:rsid w:val="00132395"/>
    <w:rsid w:val="001336A2"/>
    <w:rsid w:val="00142DEC"/>
    <w:rsid w:val="00147A32"/>
    <w:rsid w:val="00172201"/>
    <w:rsid w:val="00194497"/>
    <w:rsid w:val="0019703A"/>
    <w:rsid w:val="001C1940"/>
    <w:rsid w:val="001D630F"/>
    <w:rsid w:val="001E5A87"/>
    <w:rsid w:val="00202F70"/>
    <w:rsid w:val="00234403"/>
    <w:rsid w:val="00235A97"/>
    <w:rsid w:val="00244132"/>
    <w:rsid w:val="0025471E"/>
    <w:rsid w:val="00255438"/>
    <w:rsid w:val="00256C0C"/>
    <w:rsid w:val="0029125B"/>
    <w:rsid w:val="002A2779"/>
    <w:rsid w:val="002C38EE"/>
    <w:rsid w:val="002D146C"/>
    <w:rsid w:val="00306CCA"/>
    <w:rsid w:val="00324BCD"/>
    <w:rsid w:val="003546B8"/>
    <w:rsid w:val="003576F3"/>
    <w:rsid w:val="003702DF"/>
    <w:rsid w:val="00393268"/>
    <w:rsid w:val="00395AC0"/>
    <w:rsid w:val="003A0DA5"/>
    <w:rsid w:val="003B703E"/>
    <w:rsid w:val="003E6220"/>
    <w:rsid w:val="00406478"/>
    <w:rsid w:val="00431EBB"/>
    <w:rsid w:val="004567FD"/>
    <w:rsid w:val="004A055E"/>
    <w:rsid w:val="004A2945"/>
    <w:rsid w:val="004D7216"/>
    <w:rsid w:val="004F5490"/>
    <w:rsid w:val="00582547"/>
    <w:rsid w:val="0059158E"/>
    <w:rsid w:val="005935C1"/>
    <w:rsid w:val="005A4F8C"/>
    <w:rsid w:val="005B3327"/>
    <w:rsid w:val="005D2CC2"/>
    <w:rsid w:val="005D5857"/>
    <w:rsid w:val="005E1CBD"/>
    <w:rsid w:val="00601520"/>
    <w:rsid w:val="00604569"/>
    <w:rsid w:val="006140DB"/>
    <w:rsid w:val="0066268F"/>
    <w:rsid w:val="00663611"/>
    <w:rsid w:val="00684D97"/>
    <w:rsid w:val="006950BA"/>
    <w:rsid w:val="00696A97"/>
    <w:rsid w:val="00697549"/>
    <w:rsid w:val="006C664B"/>
    <w:rsid w:val="006D4590"/>
    <w:rsid w:val="006D7435"/>
    <w:rsid w:val="006E50D6"/>
    <w:rsid w:val="00702770"/>
    <w:rsid w:val="007077BD"/>
    <w:rsid w:val="00717DDE"/>
    <w:rsid w:val="007632B6"/>
    <w:rsid w:val="00777E28"/>
    <w:rsid w:val="0078121D"/>
    <w:rsid w:val="0078141E"/>
    <w:rsid w:val="00791E2D"/>
    <w:rsid w:val="00795FDD"/>
    <w:rsid w:val="007C5F9E"/>
    <w:rsid w:val="007D6E90"/>
    <w:rsid w:val="007E66A6"/>
    <w:rsid w:val="00801159"/>
    <w:rsid w:val="00824086"/>
    <w:rsid w:val="00830101"/>
    <w:rsid w:val="00845018"/>
    <w:rsid w:val="008623DF"/>
    <w:rsid w:val="00873509"/>
    <w:rsid w:val="008B05B9"/>
    <w:rsid w:val="008B61F1"/>
    <w:rsid w:val="008C38B1"/>
    <w:rsid w:val="008F5C33"/>
    <w:rsid w:val="0090088C"/>
    <w:rsid w:val="0090695E"/>
    <w:rsid w:val="00911F3A"/>
    <w:rsid w:val="009208C2"/>
    <w:rsid w:val="00935ABF"/>
    <w:rsid w:val="00940F82"/>
    <w:rsid w:val="00943FB8"/>
    <w:rsid w:val="009559EA"/>
    <w:rsid w:val="00974064"/>
    <w:rsid w:val="009853ED"/>
    <w:rsid w:val="009C30EE"/>
    <w:rsid w:val="009D482B"/>
    <w:rsid w:val="009D5E41"/>
    <w:rsid w:val="009F482C"/>
    <w:rsid w:val="00A40465"/>
    <w:rsid w:val="00A47481"/>
    <w:rsid w:val="00A81ACD"/>
    <w:rsid w:val="00AD2E82"/>
    <w:rsid w:val="00B11F20"/>
    <w:rsid w:val="00B31992"/>
    <w:rsid w:val="00B33A4F"/>
    <w:rsid w:val="00B40066"/>
    <w:rsid w:val="00B6505F"/>
    <w:rsid w:val="00B92520"/>
    <w:rsid w:val="00B93FA9"/>
    <w:rsid w:val="00BA7C66"/>
    <w:rsid w:val="00BC4AB7"/>
    <w:rsid w:val="00BF5495"/>
    <w:rsid w:val="00BF7BD1"/>
    <w:rsid w:val="00C02197"/>
    <w:rsid w:val="00C231CF"/>
    <w:rsid w:val="00C3187E"/>
    <w:rsid w:val="00C34475"/>
    <w:rsid w:val="00C479A6"/>
    <w:rsid w:val="00C52C02"/>
    <w:rsid w:val="00C5442B"/>
    <w:rsid w:val="00C6726A"/>
    <w:rsid w:val="00C677A3"/>
    <w:rsid w:val="00C800DB"/>
    <w:rsid w:val="00C961F8"/>
    <w:rsid w:val="00CB225F"/>
    <w:rsid w:val="00CC1587"/>
    <w:rsid w:val="00CC2345"/>
    <w:rsid w:val="00CC378F"/>
    <w:rsid w:val="00CD1924"/>
    <w:rsid w:val="00CD2D80"/>
    <w:rsid w:val="00CD69F7"/>
    <w:rsid w:val="00D33EAF"/>
    <w:rsid w:val="00D50D8C"/>
    <w:rsid w:val="00DA009C"/>
    <w:rsid w:val="00DA1955"/>
    <w:rsid w:val="00DC3A71"/>
    <w:rsid w:val="00DE2F80"/>
    <w:rsid w:val="00DF3CBE"/>
    <w:rsid w:val="00E13B81"/>
    <w:rsid w:val="00E13D72"/>
    <w:rsid w:val="00E34FCD"/>
    <w:rsid w:val="00E73287"/>
    <w:rsid w:val="00E83B4E"/>
    <w:rsid w:val="00E9033D"/>
    <w:rsid w:val="00E908EC"/>
    <w:rsid w:val="00EA07A3"/>
    <w:rsid w:val="00F12D43"/>
    <w:rsid w:val="00F1340A"/>
    <w:rsid w:val="00F542E4"/>
    <w:rsid w:val="00F668F2"/>
    <w:rsid w:val="00F83ABA"/>
    <w:rsid w:val="00FA5C8D"/>
    <w:rsid w:val="00FA5C99"/>
    <w:rsid w:val="00FB5AD4"/>
    <w:rsid w:val="00FC4A00"/>
    <w:rsid w:val="00FE09C4"/>
    <w:rsid w:val="00FE70D1"/>
    <w:rsid w:val="00FF1C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B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3">
    <w:name w:val="heading 3"/>
    <w:basedOn w:val="Normal"/>
    <w:next w:val="Normal"/>
    <w:link w:val="Titre3Car"/>
    <w:qFormat/>
    <w:rsid w:val="005D5857"/>
    <w:pPr>
      <w:keepNext/>
      <w:overflowPunct/>
      <w:autoSpaceDE/>
      <w:autoSpaceDN/>
      <w:adjustRightInd/>
      <w:spacing w:before="360" w:after="60"/>
      <w:jc w:val="both"/>
      <w:textAlignment w:val="auto"/>
      <w:outlineLvl w:val="2"/>
    </w:pPr>
    <w:rPr>
      <w:rFonts w:ascii="Arial" w:hAnsi="Arial" w:cs="Arial"/>
      <w:b/>
      <w:b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43FB8"/>
    <w:pPr>
      <w:ind w:left="720"/>
      <w:contextualSpacing/>
    </w:pPr>
  </w:style>
  <w:style w:type="character" w:styleId="Lienhypertexte">
    <w:name w:val="Hyperlink"/>
    <w:uiPriority w:val="99"/>
    <w:unhideWhenUsed/>
    <w:rsid w:val="00943FB8"/>
    <w:rPr>
      <w:color w:val="0000FF"/>
      <w:u w:val="single"/>
    </w:rPr>
  </w:style>
  <w:style w:type="character" w:customStyle="1" w:styleId="Titre3Car">
    <w:name w:val="Titre 3 Car"/>
    <w:basedOn w:val="Policepardfaut"/>
    <w:link w:val="Titre3"/>
    <w:rsid w:val="005D5857"/>
    <w:rPr>
      <w:rFonts w:ascii="Arial" w:eastAsia="Times New Roman" w:hAnsi="Arial" w:cs="Arial"/>
      <w:b/>
      <w:bCs/>
      <w:sz w:val="24"/>
      <w:szCs w:val="26"/>
      <w:lang w:eastAsia="fr-FR"/>
    </w:rPr>
  </w:style>
  <w:style w:type="paragraph" w:customStyle="1" w:styleId="retrait">
    <w:name w:val="retrait"/>
    <w:basedOn w:val="Normal"/>
    <w:rsid w:val="005D5857"/>
    <w:pPr>
      <w:numPr>
        <w:numId w:val="5"/>
      </w:numPr>
      <w:overflowPunct/>
      <w:autoSpaceDE/>
      <w:autoSpaceDN/>
      <w:adjustRightInd/>
      <w:spacing w:before="120"/>
      <w:jc w:val="both"/>
      <w:textAlignment w:val="auto"/>
    </w:pPr>
    <w:rPr>
      <w:rFonts w:ascii="Arial" w:hAnsi="Arial"/>
      <w:sz w:val="22"/>
    </w:rPr>
  </w:style>
  <w:style w:type="paragraph" w:customStyle="1" w:styleId="StyleTitre2">
    <w:name w:val="Style Titre 2"/>
    <w:basedOn w:val="Normal"/>
    <w:rsid w:val="005D5857"/>
    <w:pPr>
      <w:numPr>
        <w:ilvl w:val="1"/>
        <w:numId w:val="5"/>
      </w:numPr>
      <w:overflowPunct/>
      <w:autoSpaceDE/>
      <w:autoSpaceDN/>
      <w:adjustRightInd/>
      <w:spacing w:before="120"/>
      <w:jc w:val="both"/>
      <w:textAlignment w:val="auto"/>
    </w:pPr>
    <w:rPr>
      <w:rFonts w:ascii="Arial" w:hAnsi="Arial"/>
      <w:sz w:val="22"/>
    </w:rPr>
  </w:style>
  <w:style w:type="character" w:styleId="lev">
    <w:name w:val="Strong"/>
    <w:basedOn w:val="Policepardfaut"/>
    <w:uiPriority w:val="22"/>
    <w:qFormat/>
    <w:rsid w:val="005D5857"/>
    <w:rPr>
      <w:b/>
      <w:bCs/>
    </w:rPr>
  </w:style>
  <w:style w:type="character" w:customStyle="1" w:styleId="page-title">
    <w:name w:val="page-title"/>
    <w:basedOn w:val="Policepardfaut"/>
    <w:rsid w:val="005D5857"/>
  </w:style>
  <w:style w:type="paragraph" w:styleId="NormalWeb">
    <w:name w:val="Normal (Web)"/>
    <w:basedOn w:val="Normal"/>
    <w:uiPriority w:val="99"/>
    <w:semiHidden/>
    <w:unhideWhenUsed/>
    <w:rsid w:val="00A40465"/>
    <w:pPr>
      <w:overflowPunct/>
      <w:autoSpaceDE/>
      <w:autoSpaceDN/>
      <w:adjustRightInd/>
      <w:spacing w:before="100" w:beforeAutospacing="1" w:after="100" w:afterAutospacing="1"/>
      <w:textAlignment w:val="auto"/>
    </w:pPr>
    <w:rPr>
      <w:sz w:val="24"/>
      <w:szCs w:val="24"/>
    </w:rPr>
  </w:style>
  <w:style w:type="paragraph" w:styleId="En-tte">
    <w:name w:val="header"/>
    <w:basedOn w:val="Normal"/>
    <w:link w:val="En-tteCar"/>
    <w:uiPriority w:val="99"/>
    <w:unhideWhenUsed/>
    <w:rsid w:val="007632B6"/>
    <w:pPr>
      <w:tabs>
        <w:tab w:val="center" w:pos="4536"/>
        <w:tab w:val="right" w:pos="9072"/>
      </w:tabs>
    </w:pPr>
  </w:style>
  <w:style w:type="character" w:customStyle="1" w:styleId="En-tteCar">
    <w:name w:val="En-tête Car"/>
    <w:basedOn w:val="Policepardfaut"/>
    <w:link w:val="En-tte"/>
    <w:uiPriority w:val="99"/>
    <w:rsid w:val="007632B6"/>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7632B6"/>
    <w:pPr>
      <w:tabs>
        <w:tab w:val="center" w:pos="4536"/>
        <w:tab w:val="right" w:pos="9072"/>
      </w:tabs>
    </w:pPr>
  </w:style>
  <w:style w:type="character" w:customStyle="1" w:styleId="PieddepageCar">
    <w:name w:val="Pied de page Car"/>
    <w:basedOn w:val="Policepardfaut"/>
    <w:link w:val="Pieddepage"/>
    <w:uiPriority w:val="99"/>
    <w:rsid w:val="007632B6"/>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935C1"/>
    <w:rPr>
      <w:rFonts w:ascii="Tahoma" w:hAnsi="Tahoma" w:cs="Tahoma"/>
      <w:sz w:val="16"/>
      <w:szCs w:val="16"/>
    </w:rPr>
  </w:style>
  <w:style w:type="character" w:customStyle="1" w:styleId="TextedebullesCar">
    <w:name w:val="Texte de bulles Car"/>
    <w:basedOn w:val="Policepardfaut"/>
    <w:link w:val="Textedebulles"/>
    <w:uiPriority w:val="99"/>
    <w:semiHidden/>
    <w:rsid w:val="005935C1"/>
    <w:rPr>
      <w:rFonts w:ascii="Tahoma" w:eastAsia="Times New Roman" w:hAnsi="Tahoma" w:cs="Tahoma"/>
      <w:sz w:val="16"/>
      <w:szCs w:val="16"/>
      <w:lang w:eastAsia="fr-FR"/>
    </w:rPr>
  </w:style>
  <w:style w:type="paragraph" w:customStyle="1" w:styleId="Pa14">
    <w:name w:val="Pa14"/>
    <w:basedOn w:val="Normal"/>
    <w:next w:val="Normal"/>
    <w:uiPriority w:val="99"/>
    <w:rsid w:val="00CD69F7"/>
    <w:pPr>
      <w:overflowPunct/>
      <w:spacing w:line="240" w:lineRule="atLeast"/>
      <w:textAlignment w:val="auto"/>
    </w:pPr>
    <w:rPr>
      <w:rFonts w:ascii="Lobster 1.0" w:eastAsia="Calibri" w:hAnsi="Lobster 1.0"/>
      <w:sz w:val="24"/>
      <w:szCs w:val="24"/>
    </w:rPr>
  </w:style>
  <w:style w:type="character" w:customStyle="1" w:styleId="A22">
    <w:name w:val="A22"/>
    <w:uiPriority w:val="99"/>
    <w:rsid w:val="00CD69F7"/>
    <w:rPr>
      <w:rFonts w:ascii="Alwyn OT" w:hAnsi="Alwyn OT" w:cs="Alwyn OT"/>
      <w:color w:val="472438"/>
      <w:sz w:val="20"/>
      <w:szCs w:val="20"/>
    </w:rPr>
  </w:style>
  <w:style w:type="character" w:customStyle="1" w:styleId="A21">
    <w:name w:val="A21"/>
    <w:uiPriority w:val="99"/>
    <w:rsid w:val="00CD69F7"/>
    <w:rPr>
      <w:rFonts w:ascii="Alwyn OT" w:hAnsi="Alwyn OT" w:cs="Alwyn OT"/>
      <w:b/>
      <w:bCs/>
      <w:color w:val="472438"/>
      <w:sz w:val="22"/>
      <w:szCs w:val="22"/>
    </w:rPr>
  </w:style>
  <w:style w:type="paragraph" w:customStyle="1" w:styleId="Default">
    <w:name w:val="Default"/>
    <w:rsid w:val="00B40066"/>
    <w:pPr>
      <w:autoSpaceDE w:val="0"/>
      <w:autoSpaceDN w:val="0"/>
      <w:adjustRightInd w:val="0"/>
      <w:spacing w:after="0" w:line="240" w:lineRule="auto"/>
    </w:pPr>
    <w:rPr>
      <w:rFonts w:ascii="Alwyn OT Bold" w:hAnsi="Alwyn OT Bold" w:cs="Alwyn OT Bold"/>
      <w:color w:val="000000"/>
      <w:sz w:val="24"/>
      <w:szCs w:val="24"/>
    </w:rPr>
  </w:style>
  <w:style w:type="paragraph" w:customStyle="1" w:styleId="Pa2">
    <w:name w:val="Pa2"/>
    <w:basedOn w:val="Default"/>
    <w:next w:val="Default"/>
    <w:uiPriority w:val="99"/>
    <w:rsid w:val="00B40066"/>
    <w:pPr>
      <w:spacing w:line="241" w:lineRule="atLeast"/>
    </w:pPr>
    <w:rPr>
      <w:rFonts w:cstheme="minorBidi"/>
      <w:color w:val="auto"/>
    </w:rPr>
  </w:style>
  <w:style w:type="character" w:customStyle="1" w:styleId="A2">
    <w:name w:val="A2"/>
    <w:uiPriority w:val="99"/>
    <w:rsid w:val="00B40066"/>
    <w:rPr>
      <w:rFonts w:cs="Alwyn OT Bold"/>
      <w:color w:val="F37120"/>
      <w:sz w:val="66"/>
      <w:szCs w:val="66"/>
    </w:rPr>
  </w:style>
  <w:style w:type="paragraph" w:customStyle="1" w:styleId="Pa3">
    <w:name w:val="Pa3"/>
    <w:basedOn w:val="Default"/>
    <w:next w:val="Default"/>
    <w:uiPriority w:val="99"/>
    <w:rsid w:val="00B40066"/>
    <w:pPr>
      <w:spacing w:line="241" w:lineRule="atLeast"/>
    </w:pPr>
    <w:rPr>
      <w:rFonts w:cstheme="minorBidi"/>
      <w:color w:val="auto"/>
    </w:rPr>
  </w:style>
  <w:style w:type="character" w:customStyle="1" w:styleId="A3">
    <w:name w:val="A3"/>
    <w:uiPriority w:val="99"/>
    <w:rsid w:val="00B40066"/>
    <w:rPr>
      <w:rFonts w:ascii="Alwyn OT Medium" w:hAnsi="Alwyn OT Medium" w:cs="Alwyn OT Medium"/>
      <w:color w:val="F37120"/>
      <w:sz w:val="52"/>
      <w:szCs w:val="52"/>
    </w:rPr>
  </w:style>
  <w:style w:type="paragraph" w:customStyle="1" w:styleId="Pa5">
    <w:name w:val="Pa5"/>
    <w:basedOn w:val="Default"/>
    <w:next w:val="Default"/>
    <w:uiPriority w:val="99"/>
    <w:rsid w:val="00B40066"/>
    <w:pPr>
      <w:spacing w:line="240" w:lineRule="atLeast"/>
    </w:pPr>
    <w:rPr>
      <w:rFonts w:ascii="Alwyn OT" w:hAnsi="Alwyn OT" w:cstheme="minorBidi"/>
      <w:color w:val="auto"/>
    </w:rPr>
  </w:style>
  <w:style w:type="paragraph" w:customStyle="1" w:styleId="Pa6">
    <w:name w:val="Pa6"/>
    <w:basedOn w:val="Default"/>
    <w:next w:val="Default"/>
    <w:uiPriority w:val="99"/>
    <w:rsid w:val="00B40066"/>
    <w:pPr>
      <w:spacing w:line="240" w:lineRule="atLeast"/>
    </w:pPr>
    <w:rPr>
      <w:rFonts w:ascii="Alwyn OT" w:hAnsi="Alwyn OT" w:cstheme="minorBidi"/>
      <w:color w:val="auto"/>
    </w:rPr>
  </w:style>
  <w:style w:type="paragraph" w:customStyle="1" w:styleId="Pa7">
    <w:name w:val="Pa7"/>
    <w:basedOn w:val="Default"/>
    <w:next w:val="Default"/>
    <w:uiPriority w:val="99"/>
    <w:rsid w:val="00B40066"/>
    <w:pPr>
      <w:spacing w:line="240" w:lineRule="atLeast"/>
    </w:pPr>
    <w:rPr>
      <w:rFonts w:ascii="Alwyn OT" w:hAnsi="Alwyn OT" w:cstheme="minorBidi"/>
      <w:color w:val="auto"/>
    </w:rPr>
  </w:style>
  <w:style w:type="paragraph" w:customStyle="1" w:styleId="Pa9">
    <w:name w:val="Pa9"/>
    <w:basedOn w:val="Default"/>
    <w:next w:val="Default"/>
    <w:uiPriority w:val="99"/>
    <w:rsid w:val="00B40066"/>
    <w:pPr>
      <w:spacing w:line="240" w:lineRule="atLeast"/>
    </w:pPr>
    <w:rPr>
      <w:rFonts w:ascii="Alwyn OT" w:hAnsi="Alwyn OT" w:cstheme="minorBidi"/>
      <w:color w:val="auto"/>
    </w:rPr>
  </w:style>
  <w:style w:type="paragraph" w:styleId="Notedebasdepage">
    <w:name w:val="footnote text"/>
    <w:basedOn w:val="Normal"/>
    <w:link w:val="NotedebasdepageCar"/>
    <w:uiPriority w:val="99"/>
    <w:semiHidden/>
    <w:unhideWhenUsed/>
    <w:rsid w:val="00AD2E82"/>
    <w:pPr>
      <w:overflowPunct/>
      <w:autoSpaceDE/>
      <w:autoSpaceDN/>
      <w:adjustRightInd/>
      <w:textAlignment w:val="auto"/>
    </w:pPr>
    <w:rPr>
      <w:rFonts w:asciiTheme="minorHAnsi" w:eastAsiaTheme="minorHAnsi" w:hAnsiTheme="minorHAnsi" w:cstheme="minorBidi"/>
      <w:lang w:eastAsia="en-US"/>
    </w:rPr>
  </w:style>
  <w:style w:type="character" w:customStyle="1" w:styleId="NotedebasdepageCar">
    <w:name w:val="Note de bas de page Car"/>
    <w:basedOn w:val="Policepardfaut"/>
    <w:link w:val="Notedebasdepage"/>
    <w:uiPriority w:val="99"/>
    <w:semiHidden/>
    <w:rsid w:val="00AD2E8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B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3">
    <w:name w:val="heading 3"/>
    <w:basedOn w:val="Normal"/>
    <w:next w:val="Normal"/>
    <w:link w:val="Titre3Car"/>
    <w:qFormat/>
    <w:rsid w:val="005D5857"/>
    <w:pPr>
      <w:keepNext/>
      <w:overflowPunct/>
      <w:autoSpaceDE/>
      <w:autoSpaceDN/>
      <w:adjustRightInd/>
      <w:spacing w:before="360" w:after="60"/>
      <w:jc w:val="both"/>
      <w:textAlignment w:val="auto"/>
      <w:outlineLvl w:val="2"/>
    </w:pPr>
    <w:rPr>
      <w:rFonts w:ascii="Arial" w:hAnsi="Arial" w:cs="Arial"/>
      <w:b/>
      <w:b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43FB8"/>
    <w:pPr>
      <w:ind w:left="720"/>
      <w:contextualSpacing/>
    </w:pPr>
  </w:style>
  <w:style w:type="character" w:styleId="Lienhypertexte">
    <w:name w:val="Hyperlink"/>
    <w:uiPriority w:val="99"/>
    <w:unhideWhenUsed/>
    <w:rsid w:val="00943FB8"/>
    <w:rPr>
      <w:color w:val="0000FF"/>
      <w:u w:val="single"/>
    </w:rPr>
  </w:style>
  <w:style w:type="character" w:customStyle="1" w:styleId="Titre3Car">
    <w:name w:val="Titre 3 Car"/>
    <w:basedOn w:val="Policepardfaut"/>
    <w:link w:val="Titre3"/>
    <w:rsid w:val="005D5857"/>
    <w:rPr>
      <w:rFonts w:ascii="Arial" w:eastAsia="Times New Roman" w:hAnsi="Arial" w:cs="Arial"/>
      <w:b/>
      <w:bCs/>
      <w:sz w:val="24"/>
      <w:szCs w:val="26"/>
      <w:lang w:eastAsia="fr-FR"/>
    </w:rPr>
  </w:style>
  <w:style w:type="paragraph" w:customStyle="1" w:styleId="retrait">
    <w:name w:val="retrait"/>
    <w:basedOn w:val="Normal"/>
    <w:rsid w:val="005D5857"/>
    <w:pPr>
      <w:numPr>
        <w:numId w:val="5"/>
      </w:numPr>
      <w:overflowPunct/>
      <w:autoSpaceDE/>
      <w:autoSpaceDN/>
      <w:adjustRightInd/>
      <w:spacing w:before="120"/>
      <w:jc w:val="both"/>
      <w:textAlignment w:val="auto"/>
    </w:pPr>
    <w:rPr>
      <w:rFonts w:ascii="Arial" w:hAnsi="Arial"/>
      <w:sz w:val="22"/>
    </w:rPr>
  </w:style>
  <w:style w:type="paragraph" w:customStyle="1" w:styleId="StyleTitre2">
    <w:name w:val="Style Titre 2"/>
    <w:basedOn w:val="Normal"/>
    <w:rsid w:val="005D5857"/>
    <w:pPr>
      <w:numPr>
        <w:ilvl w:val="1"/>
        <w:numId w:val="5"/>
      </w:numPr>
      <w:overflowPunct/>
      <w:autoSpaceDE/>
      <w:autoSpaceDN/>
      <w:adjustRightInd/>
      <w:spacing w:before="120"/>
      <w:jc w:val="both"/>
      <w:textAlignment w:val="auto"/>
    </w:pPr>
    <w:rPr>
      <w:rFonts w:ascii="Arial" w:hAnsi="Arial"/>
      <w:sz w:val="22"/>
    </w:rPr>
  </w:style>
  <w:style w:type="character" w:styleId="lev">
    <w:name w:val="Strong"/>
    <w:basedOn w:val="Policepardfaut"/>
    <w:uiPriority w:val="22"/>
    <w:qFormat/>
    <w:rsid w:val="005D5857"/>
    <w:rPr>
      <w:b/>
      <w:bCs/>
    </w:rPr>
  </w:style>
  <w:style w:type="character" w:customStyle="1" w:styleId="page-title">
    <w:name w:val="page-title"/>
    <w:basedOn w:val="Policepardfaut"/>
    <w:rsid w:val="005D5857"/>
  </w:style>
  <w:style w:type="paragraph" w:styleId="NormalWeb">
    <w:name w:val="Normal (Web)"/>
    <w:basedOn w:val="Normal"/>
    <w:uiPriority w:val="99"/>
    <w:semiHidden/>
    <w:unhideWhenUsed/>
    <w:rsid w:val="00A40465"/>
    <w:pPr>
      <w:overflowPunct/>
      <w:autoSpaceDE/>
      <w:autoSpaceDN/>
      <w:adjustRightInd/>
      <w:spacing w:before="100" w:beforeAutospacing="1" w:after="100" w:afterAutospacing="1"/>
      <w:textAlignment w:val="auto"/>
    </w:pPr>
    <w:rPr>
      <w:sz w:val="24"/>
      <w:szCs w:val="24"/>
    </w:rPr>
  </w:style>
  <w:style w:type="paragraph" w:styleId="En-tte">
    <w:name w:val="header"/>
    <w:basedOn w:val="Normal"/>
    <w:link w:val="En-tteCar"/>
    <w:uiPriority w:val="99"/>
    <w:unhideWhenUsed/>
    <w:rsid w:val="007632B6"/>
    <w:pPr>
      <w:tabs>
        <w:tab w:val="center" w:pos="4536"/>
        <w:tab w:val="right" w:pos="9072"/>
      </w:tabs>
    </w:pPr>
  </w:style>
  <w:style w:type="character" w:customStyle="1" w:styleId="En-tteCar">
    <w:name w:val="En-tête Car"/>
    <w:basedOn w:val="Policepardfaut"/>
    <w:link w:val="En-tte"/>
    <w:uiPriority w:val="99"/>
    <w:rsid w:val="007632B6"/>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7632B6"/>
    <w:pPr>
      <w:tabs>
        <w:tab w:val="center" w:pos="4536"/>
        <w:tab w:val="right" w:pos="9072"/>
      </w:tabs>
    </w:pPr>
  </w:style>
  <w:style w:type="character" w:customStyle="1" w:styleId="PieddepageCar">
    <w:name w:val="Pied de page Car"/>
    <w:basedOn w:val="Policepardfaut"/>
    <w:link w:val="Pieddepage"/>
    <w:uiPriority w:val="99"/>
    <w:rsid w:val="007632B6"/>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935C1"/>
    <w:rPr>
      <w:rFonts w:ascii="Tahoma" w:hAnsi="Tahoma" w:cs="Tahoma"/>
      <w:sz w:val="16"/>
      <w:szCs w:val="16"/>
    </w:rPr>
  </w:style>
  <w:style w:type="character" w:customStyle="1" w:styleId="TextedebullesCar">
    <w:name w:val="Texte de bulles Car"/>
    <w:basedOn w:val="Policepardfaut"/>
    <w:link w:val="Textedebulles"/>
    <w:uiPriority w:val="99"/>
    <w:semiHidden/>
    <w:rsid w:val="005935C1"/>
    <w:rPr>
      <w:rFonts w:ascii="Tahoma" w:eastAsia="Times New Roman" w:hAnsi="Tahoma" w:cs="Tahoma"/>
      <w:sz w:val="16"/>
      <w:szCs w:val="16"/>
      <w:lang w:eastAsia="fr-FR"/>
    </w:rPr>
  </w:style>
  <w:style w:type="paragraph" w:customStyle="1" w:styleId="Pa14">
    <w:name w:val="Pa14"/>
    <w:basedOn w:val="Normal"/>
    <w:next w:val="Normal"/>
    <w:uiPriority w:val="99"/>
    <w:rsid w:val="00CD69F7"/>
    <w:pPr>
      <w:overflowPunct/>
      <w:spacing w:line="240" w:lineRule="atLeast"/>
      <w:textAlignment w:val="auto"/>
    </w:pPr>
    <w:rPr>
      <w:rFonts w:ascii="Lobster 1.0" w:eastAsia="Calibri" w:hAnsi="Lobster 1.0"/>
      <w:sz w:val="24"/>
      <w:szCs w:val="24"/>
    </w:rPr>
  </w:style>
  <w:style w:type="character" w:customStyle="1" w:styleId="A22">
    <w:name w:val="A22"/>
    <w:uiPriority w:val="99"/>
    <w:rsid w:val="00CD69F7"/>
    <w:rPr>
      <w:rFonts w:ascii="Alwyn OT" w:hAnsi="Alwyn OT" w:cs="Alwyn OT"/>
      <w:color w:val="472438"/>
      <w:sz w:val="20"/>
      <w:szCs w:val="20"/>
    </w:rPr>
  </w:style>
  <w:style w:type="character" w:customStyle="1" w:styleId="A21">
    <w:name w:val="A21"/>
    <w:uiPriority w:val="99"/>
    <w:rsid w:val="00CD69F7"/>
    <w:rPr>
      <w:rFonts w:ascii="Alwyn OT" w:hAnsi="Alwyn OT" w:cs="Alwyn OT"/>
      <w:b/>
      <w:bCs/>
      <w:color w:val="472438"/>
      <w:sz w:val="22"/>
      <w:szCs w:val="22"/>
    </w:rPr>
  </w:style>
  <w:style w:type="paragraph" w:customStyle="1" w:styleId="Default">
    <w:name w:val="Default"/>
    <w:rsid w:val="00B40066"/>
    <w:pPr>
      <w:autoSpaceDE w:val="0"/>
      <w:autoSpaceDN w:val="0"/>
      <w:adjustRightInd w:val="0"/>
      <w:spacing w:after="0" w:line="240" w:lineRule="auto"/>
    </w:pPr>
    <w:rPr>
      <w:rFonts w:ascii="Alwyn OT Bold" w:hAnsi="Alwyn OT Bold" w:cs="Alwyn OT Bold"/>
      <w:color w:val="000000"/>
      <w:sz w:val="24"/>
      <w:szCs w:val="24"/>
    </w:rPr>
  </w:style>
  <w:style w:type="paragraph" w:customStyle="1" w:styleId="Pa2">
    <w:name w:val="Pa2"/>
    <w:basedOn w:val="Default"/>
    <w:next w:val="Default"/>
    <w:uiPriority w:val="99"/>
    <w:rsid w:val="00B40066"/>
    <w:pPr>
      <w:spacing w:line="241" w:lineRule="atLeast"/>
    </w:pPr>
    <w:rPr>
      <w:rFonts w:cstheme="minorBidi"/>
      <w:color w:val="auto"/>
    </w:rPr>
  </w:style>
  <w:style w:type="character" w:customStyle="1" w:styleId="A2">
    <w:name w:val="A2"/>
    <w:uiPriority w:val="99"/>
    <w:rsid w:val="00B40066"/>
    <w:rPr>
      <w:rFonts w:cs="Alwyn OT Bold"/>
      <w:color w:val="F37120"/>
      <w:sz w:val="66"/>
      <w:szCs w:val="66"/>
    </w:rPr>
  </w:style>
  <w:style w:type="paragraph" w:customStyle="1" w:styleId="Pa3">
    <w:name w:val="Pa3"/>
    <w:basedOn w:val="Default"/>
    <w:next w:val="Default"/>
    <w:uiPriority w:val="99"/>
    <w:rsid w:val="00B40066"/>
    <w:pPr>
      <w:spacing w:line="241" w:lineRule="atLeast"/>
    </w:pPr>
    <w:rPr>
      <w:rFonts w:cstheme="minorBidi"/>
      <w:color w:val="auto"/>
    </w:rPr>
  </w:style>
  <w:style w:type="character" w:customStyle="1" w:styleId="A3">
    <w:name w:val="A3"/>
    <w:uiPriority w:val="99"/>
    <w:rsid w:val="00B40066"/>
    <w:rPr>
      <w:rFonts w:ascii="Alwyn OT Medium" w:hAnsi="Alwyn OT Medium" w:cs="Alwyn OT Medium"/>
      <w:color w:val="F37120"/>
      <w:sz w:val="52"/>
      <w:szCs w:val="52"/>
    </w:rPr>
  </w:style>
  <w:style w:type="paragraph" w:customStyle="1" w:styleId="Pa5">
    <w:name w:val="Pa5"/>
    <w:basedOn w:val="Default"/>
    <w:next w:val="Default"/>
    <w:uiPriority w:val="99"/>
    <w:rsid w:val="00B40066"/>
    <w:pPr>
      <w:spacing w:line="240" w:lineRule="atLeast"/>
    </w:pPr>
    <w:rPr>
      <w:rFonts w:ascii="Alwyn OT" w:hAnsi="Alwyn OT" w:cstheme="minorBidi"/>
      <w:color w:val="auto"/>
    </w:rPr>
  </w:style>
  <w:style w:type="paragraph" w:customStyle="1" w:styleId="Pa6">
    <w:name w:val="Pa6"/>
    <w:basedOn w:val="Default"/>
    <w:next w:val="Default"/>
    <w:uiPriority w:val="99"/>
    <w:rsid w:val="00B40066"/>
    <w:pPr>
      <w:spacing w:line="240" w:lineRule="atLeast"/>
    </w:pPr>
    <w:rPr>
      <w:rFonts w:ascii="Alwyn OT" w:hAnsi="Alwyn OT" w:cstheme="minorBidi"/>
      <w:color w:val="auto"/>
    </w:rPr>
  </w:style>
  <w:style w:type="paragraph" w:customStyle="1" w:styleId="Pa7">
    <w:name w:val="Pa7"/>
    <w:basedOn w:val="Default"/>
    <w:next w:val="Default"/>
    <w:uiPriority w:val="99"/>
    <w:rsid w:val="00B40066"/>
    <w:pPr>
      <w:spacing w:line="240" w:lineRule="atLeast"/>
    </w:pPr>
    <w:rPr>
      <w:rFonts w:ascii="Alwyn OT" w:hAnsi="Alwyn OT" w:cstheme="minorBidi"/>
      <w:color w:val="auto"/>
    </w:rPr>
  </w:style>
  <w:style w:type="paragraph" w:customStyle="1" w:styleId="Pa9">
    <w:name w:val="Pa9"/>
    <w:basedOn w:val="Default"/>
    <w:next w:val="Default"/>
    <w:uiPriority w:val="99"/>
    <w:rsid w:val="00B40066"/>
    <w:pPr>
      <w:spacing w:line="240" w:lineRule="atLeast"/>
    </w:pPr>
    <w:rPr>
      <w:rFonts w:ascii="Alwyn OT" w:hAnsi="Alwyn OT" w:cstheme="minorBidi"/>
      <w:color w:val="auto"/>
    </w:rPr>
  </w:style>
  <w:style w:type="paragraph" w:styleId="Notedebasdepage">
    <w:name w:val="footnote text"/>
    <w:basedOn w:val="Normal"/>
    <w:link w:val="NotedebasdepageCar"/>
    <w:uiPriority w:val="99"/>
    <w:semiHidden/>
    <w:unhideWhenUsed/>
    <w:rsid w:val="00AD2E82"/>
    <w:pPr>
      <w:overflowPunct/>
      <w:autoSpaceDE/>
      <w:autoSpaceDN/>
      <w:adjustRightInd/>
      <w:textAlignment w:val="auto"/>
    </w:pPr>
    <w:rPr>
      <w:rFonts w:asciiTheme="minorHAnsi" w:eastAsiaTheme="minorHAnsi" w:hAnsiTheme="minorHAnsi" w:cstheme="minorBidi"/>
      <w:lang w:eastAsia="en-US"/>
    </w:rPr>
  </w:style>
  <w:style w:type="character" w:customStyle="1" w:styleId="NotedebasdepageCar">
    <w:name w:val="Note de bas de page Car"/>
    <w:basedOn w:val="Policepardfaut"/>
    <w:link w:val="Notedebasdepage"/>
    <w:uiPriority w:val="99"/>
    <w:semiHidden/>
    <w:rsid w:val="00AD2E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8121">
      <w:bodyDiv w:val="1"/>
      <w:marLeft w:val="0"/>
      <w:marRight w:val="0"/>
      <w:marTop w:val="0"/>
      <w:marBottom w:val="0"/>
      <w:divBdr>
        <w:top w:val="none" w:sz="0" w:space="0" w:color="auto"/>
        <w:left w:val="none" w:sz="0" w:space="0" w:color="auto"/>
        <w:bottom w:val="none" w:sz="0" w:space="0" w:color="auto"/>
        <w:right w:val="none" w:sz="0" w:space="0" w:color="auto"/>
      </w:divBdr>
    </w:div>
    <w:div w:id="107312696">
      <w:bodyDiv w:val="1"/>
      <w:marLeft w:val="0"/>
      <w:marRight w:val="0"/>
      <w:marTop w:val="0"/>
      <w:marBottom w:val="0"/>
      <w:divBdr>
        <w:top w:val="none" w:sz="0" w:space="0" w:color="auto"/>
        <w:left w:val="none" w:sz="0" w:space="0" w:color="auto"/>
        <w:bottom w:val="none" w:sz="0" w:space="0" w:color="auto"/>
        <w:right w:val="none" w:sz="0" w:space="0" w:color="auto"/>
      </w:divBdr>
    </w:div>
    <w:div w:id="399060834">
      <w:bodyDiv w:val="1"/>
      <w:marLeft w:val="0"/>
      <w:marRight w:val="0"/>
      <w:marTop w:val="0"/>
      <w:marBottom w:val="0"/>
      <w:divBdr>
        <w:top w:val="none" w:sz="0" w:space="0" w:color="auto"/>
        <w:left w:val="none" w:sz="0" w:space="0" w:color="auto"/>
        <w:bottom w:val="none" w:sz="0" w:space="0" w:color="auto"/>
        <w:right w:val="none" w:sz="0" w:space="0" w:color="auto"/>
      </w:divBdr>
    </w:div>
    <w:div w:id="430469472">
      <w:bodyDiv w:val="1"/>
      <w:marLeft w:val="0"/>
      <w:marRight w:val="0"/>
      <w:marTop w:val="0"/>
      <w:marBottom w:val="0"/>
      <w:divBdr>
        <w:top w:val="none" w:sz="0" w:space="0" w:color="auto"/>
        <w:left w:val="none" w:sz="0" w:space="0" w:color="auto"/>
        <w:bottom w:val="none" w:sz="0" w:space="0" w:color="auto"/>
        <w:right w:val="none" w:sz="0" w:space="0" w:color="auto"/>
      </w:divBdr>
    </w:div>
    <w:div w:id="607542101">
      <w:bodyDiv w:val="1"/>
      <w:marLeft w:val="0"/>
      <w:marRight w:val="0"/>
      <w:marTop w:val="0"/>
      <w:marBottom w:val="0"/>
      <w:divBdr>
        <w:top w:val="none" w:sz="0" w:space="0" w:color="auto"/>
        <w:left w:val="none" w:sz="0" w:space="0" w:color="auto"/>
        <w:bottom w:val="none" w:sz="0" w:space="0" w:color="auto"/>
        <w:right w:val="none" w:sz="0" w:space="0" w:color="auto"/>
      </w:divBdr>
    </w:div>
    <w:div w:id="734207665">
      <w:bodyDiv w:val="1"/>
      <w:marLeft w:val="0"/>
      <w:marRight w:val="0"/>
      <w:marTop w:val="0"/>
      <w:marBottom w:val="0"/>
      <w:divBdr>
        <w:top w:val="none" w:sz="0" w:space="0" w:color="auto"/>
        <w:left w:val="none" w:sz="0" w:space="0" w:color="auto"/>
        <w:bottom w:val="none" w:sz="0" w:space="0" w:color="auto"/>
        <w:right w:val="none" w:sz="0" w:space="0" w:color="auto"/>
      </w:divBdr>
    </w:div>
    <w:div w:id="974260336">
      <w:bodyDiv w:val="1"/>
      <w:marLeft w:val="0"/>
      <w:marRight w:val="0"/>
      <w:marTop w:val="0"/>
      <w:marBottom w:val="0"/>
      <w:divBdr>
        <w:top w:val="none" w:sz="0" w:space="0" w:color="auto"/>
        <w:left w:val="none" w:sz="0" w:space="0" w:color="auto"/>
        <w:bottom w:val="none" w:sz="0" w:space="0" w:color="auto"/>
        <w:right w:val="none" w:sz="0" w:space="0" w:color="auto"/>
      </w:divBdr>
    </w:div>
    <w:div w:id="1322855741">
      <w:bodyDiv w:val="1"/>
      <w:marLeft w:val="0"/>
      <w:marRight w:val="0"/>
      <w:marTop w:val="0"/>
      <w:marBottom w:val="0"/>
      <w:divBdr>
        <w:top w:val="none" w:sz="0" w:space="0" w:color="auto"/>
        <w:left w:val="none" w:sz="0" w:space="0" w:color="auto"/>
        <w:bottom w:val="none" w:sz="0" w:space="0" w:color="auto"/>
        <w:right w:val="none" w:sz="0" w:space="0" w:color="auto"/>
      </w:divBdr>
    </w:div>
    <w:div w:id="1335955514">
      <w:bodyDiv w:val="1"/>
      <w:marLeft w:val="0"/>
      <w:marRight w:val="0"/>
      <w:marTop w:val="0"/>
      <w:marBottom w:val="0"/>
      <w:divBdr>
        <w:top w:val="none" w:sz="0" w:space="0" w:color="auto"/>
        <w:left w:val="none" w:sz="0" w:space="0" w:color="auto"/>
        <w:bottom w:val="none" w:sz="0" w:space="0" w:color="auto"/>
        <w:right w:val="none" w:sz="0" w:space="0" w:color="auto"/>
      </w:divBdr>
    </w:div>
    <w:div w:id="1371801854">
      <w:bodyDiv w:val="1"/>
      <w:marLeft w:val="0"/>
      <w:marRight w:val="0"/>
      <w:marTop w:val="0"/>
      <w:marBottom w:val="0"/>
      <w:divBdr>
        <w:top w:val="none" w:sz="0" w:space="0" w:color="auto"/>
        <w:left w:val="none" w:sz="0" w:space="0" w:color="auto"/>
        <w:bottom w:val="none" w:sz="0" w:space="0" w:color="auto"/>
        <w:right w:val="none" w:sz="0" w:space="0" w:color="auto"/>
      </w:divBdr>
    </w:div>
    <w:div w:id="1373535503">
      <w:bodyDiv w:val="1"/>
      <w:marLeft w:val="0"/>
      <w:marRight w:val="0"/>
      <w:marTop w:val="0"/>
      <w:marBottom w:val="0"/>
      <w:divBdr>
        <w:top w:val="none" w:sz="0" w:space="0" w:color="auto"/>
        <w:left w:val="none" w:sz="0" w:space="0" w:color="auto"/>
        <w:bottom w:val="none" w:sz="0" w:space="0" w:color="auto"/>
        <w:right w:val="none" w:sz="0" w:space="0" w:color="auto"/>
      </w:divBdr>
    </w:div>
    <w:div w:id="1420830360">
      <w:bodyDiv w:val="1"/>
      <w:marLeft w:val="0"/>
      <w:marRight w:val="0"/>
      <w:marTop w:val="0"/>
      <w:marBottom w:val="0"/>
      <w:divBdr>
        <w:top w:val="none" w:sz="0" w:space="0" w:color="auto"/>
        <w:left w:val="none" w:sz="0" w:space="0" w:color="auto"/>
        <w:bottom w:val="none" w:sz="0" w:space="0" w:color="auto"/>
        <w:right w:val="none" w:sz="0" w:space="0" w:color="auto"/>
      </w:divBdr>
    </w:div>
    <w:div w:id="1432121821">
      <w:bodyDiv w:val="1"/>
      <w:marLeft w:val="0"/>
      <w:marRight w:val="0"/>
      <w:marTop w:val="0"/>
      <w:marBottom w:val="0"/>
      <w:divBdr>
        <w:top w:val="none" w:sz="0" w:space="0" w:color="auto"/>
        <w:left w:val="none" w:sz="0" w:space="0" w:color="auto"/>
        <w:bottom w:val="none" w:sz="0" w:space="0" w:color="auto"/>
        <w:right w:val="none" w:sz="0" w:space="0" w:color="auto"/>
      </w:divBdr>
    </w:div>
    <w:div w:id="1499998589">
      <w:bodyDiv w:val="1"/>
      <w:marLeft w:val="0"/>
      <w:marRight w:val="0"/>
      <w:marTop w:val="0"/>
      <w:marBottom w:val="0"/>
      <w:divBdr>
        <w:top w:val="none" w:sz="0" w:space="0" w:color="auto"/>
        <w:left w:val="none" w:sz="0" w:space="0" w:color="auto"/>
        <w:bottom w:val="none" w:sz="0" w:space="0" w:color="auto"/>
        <w:right w:val="none" w:sz="0" w:space="0" w:color="auto"/>
      </w:divBdr>
    </w:div>
    <w:div w:id="1609653427">
      <w:bodyDiv w:val="1"/>
      <w:marLeft w:val="0"/>
      <w:marRight w:val="0"/>
      <w:marTop w:val="0"/>
      <w:marBottom w:val="0"/>
      <w:divBdr>
        <w:top w:val="none" w:sz="0" w:space="0" w:color="auto"/>
        <w:left w:val="none" w:sz="0" w:space="0" w:color="auto"/>
        <w:bottom w:val="none" w:sz="0" w:space="0" w:color="auto"/>
        <w:right w:val="none" w:sz="0" w:space="0" w:color="auto"/>
      </w:divBdr>
    </w:div>
    <w:div w:id="1666199023">
      <w:bodyDiv w:val="1"/>
      <w:marLeft w:val="0"/>
      <w:marRight w:val="0"/>
      <w:marTop w:val="0"/>
      <w:marBottom w:val="0"/>
      <w:divBdr>
        <w:top w:val="none" w:sz="0" w:space="0" w:color="auto"/>
        <w:left w:val="none" w:sz="0" w:space="0" w:color="auto"/>
        <w:bottom w:val="none" w:sz="0" w:space="0" w:color="auto"/>
        <w:right w:val="none" w:sz="0" w:space="0" w:color="auto"/>
      </w:divBdr>
    </w:div>
    <w:div w:id="1811745442">
      <w:bodyDiv w:val="1"/>
      <w:marLeft w:val="0"/>
      <w:marRight w:val="0"/>
      <w:marTop w:val="0"/>
      <w:marBottom w:val="0"/>
      <w:divBdr>
        <w:top w:val="none" w:sz="0" w:space="0" w:color="auto"/>
        <w:left w:val="none" w:sz="0" w:space="0" w:color="auto"/>
        <w:bottom w:val="none" w:sz="0" w:space="0" w:color="auto"/>
        <w:right w:val="none" w:sz="0" w:space="0" w:color="auto"/>
      </w:divBdr>
    </w:div>
    <w:div w:id="1943876806">
      <w:bodyDiv w:val="1"/>
      <w:marLeft w:val="0"/>
      <w:marRight w:val="0"/>
      <w:marTop w:val="0"/>
      <w:marBottom w:val="0"/>
      <w:divBdr>
        <w:top w:val="none" w:sz="0" w:space="0" w:color="auto"/>
        <w:left w:val="none" w:sz="0" w:space="0" w:color="auto"/>
        <w:bottom w:val="none" w:sz="0" w:space="0" w:color="auto"/>
        <w:right w:val="none" w:sz="0" w:space="0" w:color="auto"/>
      </w:divBdr>
    </w:div>
    <w:div w:id="2064284921">
      <w:bodyDiv w:val="1"/>
      <w:marLeft w:val="0"/>
      <w:marRight w:val="0"/>
      <w:marTop w:val="0"/>
      <w:marBottom w:val="0"/>
      <w:divBdr>
        <w:top w:val="none" w:sz="0" w:space="0" w:color="auto"/>
        <w:left w:val="none" w:sz="0" w:space="0" w:color="auto"/>
        <w:bottom w:val="none" w:sz="0" w:space="0" w:color="auto"/>
        <w:right w:val="none" w:sz="0" w:space="0" w:color="auto"/>
      </w:divBdr>
    </w:div>
    <w:div w:id="208544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e10@cde10.fr" TargetMode="External"/><Relationship Id="rId18" Type="http://schemas.openxmlformats.org/officeDocument/2006/relationships/hyperlink" Target="mailto:cde10@cde10.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de.fr"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mailto:cde10@cde10.fr" TargetMode="External"/><Relationship Id="rId19" Type="http://schemas.openxmlformats.org/officeDocument/2006/relationships/hyperlink" Target="http://www.cde10.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de10.f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01FA3-F297-44AA-9A0D-8B9A36F1C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2232</Words>
  <Characters>12279</Characters>
  <Application>Microsoft Office Word</Application>
  <DocSecurity>8</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Lilienfeld-Magry</dc:creator>
  <cp:lastModifiedBy>Beatrice Lilienfeld-Magry</cp:lastModifiedBy>
  <cp:revision>2</cp:revision>
  <cp:lastPrinted>2019-06-07T07:50:00Z</cp:lastPrinted>
  <dcterms:created xsi:type="dcterms:W3CDTF">2019-06-07T08:07:00Z</dcterms:created>
  <dcterms:modified xsi:type="dcterms:W3CDTF">2019-06-07T08:07:00Z</dcterms:modified>
</cp:coreProperties>
</file>